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534"/>
        <w:gridCol w:w="7754"/>
      </w:tblGrid>
      <w:tr w:rsidR="00B02CA4" w:rsidTr="002028B3">
        <w:trPr>
          <w:trHeight w:val="2695"/>
        </w:trPr>
        <w:tc>
          <w:tcPr>
            <w:tcW w:w="7534" w:type="dxa"/>
            <w:shd w:val="clear" w:color="auto" w:fill="auto"/>
          </w:tcPr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bookmarkStart w:id="0" w:name="_GoBack"/>
            <w:bookmarkEnd w:id="0"/>
          </w:p>
        </w:tc>
        <w:tc>
          <w:tcPr>
            <w:tcW w:w="7754" w:type="dxa"/>
            <w:shd w:val="clear" w:color="auto" w:fill="auto"/>
          </w:tcPr>
          <w:p w:rsidR="00B02CA4" w:rsidRDefault="00B02CA4" w:rsidP="002028B3">
            <w:pPr>
              <w:spacing w:after="0" w:line="264" w:lineRule="auto"/>
              <w:ind w:left="30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ЗАТВЕРДЖУЮ </w:t>
            </w:r>
          </w:p>
          <w:p w:rsidR="00B02CA4" w:rsidRDefault="004E3CCC" w:rsidP="002028B3">
            <w:pPr>
              <w:spacing w:after="0" w:line="264" w:lineRule="auto"/>
              <w:ind w:left="281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 w:rsidR="00B02C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Державного підприємства </w:t>
            </w:r>
            <w:proofErr w:type="spellStart"/>
            <w:r w:rsidR="00B02CA4">
              <w:rPr>
                <w:rFonts w:ascii="Times New Roman" w:hAnsi="Times New Roman"/>
                <w:color w:val="000000"/>
                <w:sz w:val="28"/>
                <w:szCs w:val="28"/>
              </w:rPr>
              <w:t>“Український</w:t>
            </w:r>
            <w:proofErr w:type="spellEnd"/>
            <w:r w:rsidR="00B02C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науковий фармакопейний центр якості лікарських </w:t>
            </w:r>
            <w:proofErr w:type="spellStart"/>
            <w:r w:rsidR="00B02CA4">
              <w:rPr>
                <w:rFonts w:ascii="Times New Roman" w:hAnsi="Times New Roman"/>
                <w:color w:val="000000"/>
                <w:sz w:val="28"/>
                <w:szCs w:val="28"/>
              </w:rPr>
              <w:t>засобів”</w:t>
            </w:r>
            <w:proofErr w:type="spellEnd"/>
          </w:p>
          <w:p w:rsidR="00B02CA4" w:rsidRDefault="00B02CA4" w:rsidP="002028B3">
            <w:pPr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B02CA4" w:rsidRDefault="00B02CA4" w:rsidP="002028B3">
            <w:pPr>
              <w:spacing w:after="0" w:line="264" w:lineRule="auto"/>
              <w:ind w:left="281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Гризодуб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О.І.</w:t>
            </w:r>
          </w:p>
          <w:p w:rsidR="00B02CA4" w:rsidRDefault="004E3CCC" w:rsidP="004E3CCC">
            <w:pPr>
              <w:spacing w:after="0" w:line="264" w:lineRule="auto"/>
              <w:ind w:left="2814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29 </w:t>
            </w:r>
            <w:r w:rsidR="00B02CA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грудня 201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7</w:t>
            </w:r>
            <w:r w:rsidR="00B02CA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р.</w:t>
            </w:r>
          </w:p>
        </w:tc>
      </w:tr>
    </w:tbl>
    <w:p w:rsidR="00B02CA4" w:rsidRDefault="00B02CA4" w:rsidP="00B02CA4">
      <w:pPr>
        <w:spacing w:after="0" w:line="264" w:lineRule="auto"/>
      </w:pPr>
    </w:p>
    <w:p w:rsidR="00B02CA4" w:rsidRDefault="00B02CA4" w:rsidP="00B02CA4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ПЛАН</w:t>
      </w:r>
    </w:p>
    <w:p w:rsidR="00B02CA4" w:rsidRDefault="00B02CA4" w:rsidP="00B02CA4">
      <w:pPr>
        <w:spacing w:after="0" w:line="264" w:lineRule="auto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заходів щодо запобігання та виявлення корупції в Державному підприємстві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“Український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науковий фармакопейний центр якості лікарських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засобів”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 201</w:t>
      </w:r>
      <w:r w:rsidR="004E3C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8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рік </w:t>
      </w:r>
    </w:p>
    <w:p w:rsidR="00B02CA4" w:rsidRDefault="00B02CA4" w:rsidP="00B02CA4">
      <w:pPr>
        <w:spacing w:after="0" w:line="264" w:lineRule="auto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14932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14"/>
        <w:gridCol w:w="8671"/>
        <w:gridCol w:w="2315"/>
        <w:gridCol w:w="3240"/>
      </w:tblGrid>
      <w:tr w:rsidR="00B02CA4" w:rsidTr="002028B3">
        <w:tc>
          <w:tcPr>
            <w:tcW w:w="706" w:type="dxa"/>
            <w:gridSpan w:val="2"/>
            <w:shd w:val="clear" w:color="auto" w:fill="auto"/>
          </w:tcPr>
          <w:p w:rsidR="00B02CA4" w:rsidRDefault="00B02CA4" w:rsidP="002028B3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п/п</w:t>
            </w:r>
          </w:p>
        </w:tc>
        <w:tc>
          <w:tcPr>
            <w:tcW w:w="8671" w:type="dxa"/>
            <w:shd w:val="clear" w:color="auto" w:fill="auto"/>
          </w:tcPr>
          <w:p w:rsidR="00B02CA4" w:rsidRDefault="00B02CA4" w:rsidP="002028B3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2315" w:type="dxa"/>
            <w:shd w:val="clear" w:color="auto" w:fill="auto"/>
          </w:tcPr>
          <w:p w:rsidR="00B02CA4" w:rsidRDefault="00B02CA4" w:rsidP="002028B3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Терміни виконання </w:t>
            </w:r>
          </w:p>
        </w:tc>
        <w:tc>
          <w:tcPr>
            <w:tcW w:w="3240" w:type="dxa"/>
            <w:shd w:val="clear" w:color="auto" w:fill="auto"/>
          </w:tcPr>
          <w:p w:rsidR="00B02CA4" w:rsidRDefault="00B02CA4" w:rsidP="002028B3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Відповідальні за виконання</w:t>
            </w:r>
          </w:p>
        </w:tc>
      </w:tr>
      <w:tr w:rsidR="00B02CA4" w:rsidTr="002028B3">
        <w:trPr>
          <w:trHeight w:val="1635"/>
        </w:trPr>
        <w:tc>
          <w:tcPr>
            <w:tcW w:w="706" w:type="dxa"/>
            <w:gridSpan w:val="2"/>
            <w:shd w:val="clear" w:color="auto" w:fill="auto"/>
            <w:vAlign w:val="center"/>
          </w:tcPr>
          <w:p w:rsidR="00B02CA4" w:rsidRDefault="00B02CA4" w:rsidP="002028B3">
            <w:pPr>
              <w:spacing w:after="0" w:line="264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8671" w:type="dxa"/>
            <w:shd w:val="clear" w:color="auto" w:fill="auto"/>
          </w:tcPr>
          <w:p w:rsidR="00B02CA4" w:rsidRDefault="00B02CA4" w:rsidP="002028B3">
            <w:pPr>
              <w:pStyle w:val="af3"/>
              <w:spacing w:before="0" w:after="0" w:line="264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Інформувати у письмовій формі керівника державного підприємства,</w:t>
            </w:r>
          </w:p>
          <w:p w:rsidR="00B02CA4" w:rsidRDefault="00B02CA4" w:rsidP="002028B3">
            <w:pPr>
              <w:pStyle w:val="af3"/>
              <w:spacing w:before="0" w:after="0" w:line="264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Голову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Держлікслужби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та спеціально уповноважених суб’єктів у сфері протидії корупції про наявність фактів, що можуть свідчити про вчинення корупційних правопорушень співробітниками </w:t>
            </w:r>
          </w:p>
          <w:p w:rsidR="00B02CA4" w:rsidRDefault="00B02CA4" w:rsidP="002028B3">
            <w:pPr>
              <w:pStyle w:val="af3"/>
              <w:spacing w:before="0" w:after="0" w:line="264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Підприємства.</w:t>
            </w:r>
          </w:p>
        </w:tc>
        <w:tc>
          <w:tcPr>
            <w:tcW w:w="2315" w:type="dxa"/>
            <w:shd w:val="clear" w:color="auto" w:fill="auto"/>
          </w:tcPr>
          <w:p w:rsidR="00B02CA4" w:rsidRDefault="00B02CA4" w:rsidP="002028B3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240" w:type="dxa"/>
            <w:shd w:val="clear" w:color="auto" w:fill="auto"/>
          </w:tcPr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B02CA4" w:rsidTr="002028B3">
        <w:trPr>
          <w:trHeight w:val="1058"/>
        </w:trPr>
        <w:tc>
          <w:tcPr>
            <w:tcW w:w="706" w:type="dxa"/>
            <w:gridSpan w:val="2"/>
            <w:shd w:val="clear" w:color="auto" w:fill="auto"/>
            <w:vAlign w:val="center"/>
          </w:tcPr>
          <w:p w:rsidR="00B02CA4" w:rsidRDefault="00B02CA4" w:rsidP="002028B3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8671" w:type="dxa"/>
            <w:shd w:val="clear" w:color="auto" w:fill="auto"/>
          </w:tcPr>
          <w:p w:rsidR="00B02CA4" w:rsidRDefault="00B02CA4" w:rsidP="002028B3">
            <w:pPr>
              <w:pStyle w:val="af3"/>
              <w:spacing w:before="0" w:after="0" w:line="264" w:lineRule="auto"/>
              <w:jc w:val="both"/>
              <w:rPr>
                <w:rFonts w:eastAsia="Times New Roman"/>
                <w:sz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Ведення обліку працівників державного підприємства </w:t>
            </w:r>
            <w:r>
              <w:rPr>
                <w:rFonts w:eastAsia="Times New Roman"/>
                <w:sz w:val="28"/>
                <w:lang w:val="uk-UA"/>
              </w:rPr>
              <w:t>притягнутих до відповідальності за вчинення корупційних правопорушень.</w:t>
            </w:r>
          </w:p>
        </w:tc>
        <w:tc>
          <w:tcPr>
            <w:tcW w:w="2315" w:type="dxa"/>
            <w:shd w:val="clear" w:color="auto" w:fill="auto"/>
          </w:tcPr>
          <w:p w:rsidR="00B02CA4" w:rsidRDefault="00B02CA4" w:rsidP="002028B3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240" w:type="dxa"/>
            <w:shd w:val="clear" w:color="auto" w:fill="auto"/>
          </w:tcPr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</w:tc>
      </w:tr>
      <w:tr w:rsidR="00B02CA4" w:rsidTr="002028B3">
        <w:trPr>
          <w:trHeight w:val="1124"/>
        </w:trPr>
        <w:tc>
          <w:tcPr>
            <w:tcW w:w="706" w:type="dxa"/>
            <w:gridSpan w:val="2"/>
            <w:shd w:val="clear" w:color="auto" w:fill="auto"/>
            <w:vAlign w:val="center"/>
          </w:tcPr>
          <w:p w:rsidR="00B02CA4" w:rsidRDefault="00B02CA4" w:rsidP="002028B3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8671" w:type="dxa"/>
            <w:shd w:val="clear" w:color="auto" w:fill="auto"/>
          </w:tcPr>
          <w:p w:rsidR="00B02CA4" w:rsidRDefault="00B02CA4" w:rsidP="002028B3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Надавати структурним підрозділам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державного підприємства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та окремим працівникам роз’яснення щодо застосування норм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антикорупційного законодавства.</w:t>
            </w:r>
          </w:p>
        </w:tc>
        <w:tc>
          <w:tcPr>
            <w:tcW w:w="2315" w:type="dxa"/>
            <w:shd w:val="clear" w:color="auto" w:fill="auto"/>
          </w:tcPr>
          <w:p w:rsidR="00B02CA4" w:rsidRDefault="00B02CA4" w:rsidP="002028B3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240" w:type="dxa"/>
            <w:shd w:val="clear" w:color="auto" w:fill="auto"/>
          </w:tcPr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</w:tc>
      </w:tr>
      <w:tr w:rsidR="00B02CA4" w:rsidTr="002028B3">
        <w:trPr>
          <w:trHeight w:val="1236"/>
        </w:trPr>
        <w:tc>
          <w:tcPr>
            <w:tcW w:w="706" w:type="dxa"/>
            <w:gridSpan w:val="2"/>
            <w:shd w:val="clear" w:color="auto" w:fill="auto"/>
            <w:vAlign w:val="center"/>
          </w:tcPr>
          <w:p w:rsidR="00B02CA4" w:rsidRDefault="00B02CA4" w:rsidP="002028B3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4.</w:t>
            </w:r>
          </w:p>
        </w:tc>
        <w:tc>
          <w:tcPr>
            <w:tcW w:w="8671" w:type="dxa"/>
            <w:shd w:val="clear" w:color="auto" w:fill="auto"/>
          </w:tcPr>
          <w:p w:rsidR="00B02CA4" w:rsidRPr="00415C43" w:rsidRDefault="00B02CA4" w:rsidP="002028B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C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Проведення у встановленому законодавством порядку перевірки </w:t>
            </w:r>
          </w:p>
          <w:p w:rsidR="00B02CA4" w:rsidRPr="00415C43" w:rsidRDefault="00B02CA4" w:rsidP="002028B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C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фактів своєчасності подання декларацій про майно, доходи, </w:t>
            </w:r>
          </w:p>
          <w:p w:rsidR="00B02CA4" w:rsidRPr="00415C43" w:rsidRDefault="00B02CA4" w:rsidP="002028B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C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витрати і зобов’язання фінансового характеру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5" w:type="dxa"/>
            <w:shd w:val="clear" w:color="auto" w:fill="auto"/>
          </w:tcPr>
          <w:p w:rsidR="00B02CA4" w:rsidRDefault="00B02CA4" w:rsidP="002028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240" w:type="dxa"/>
            <w:shd w:val="clear" w:color="auto" w:fill="auto"/>
          </w:tcPr>
          <w:p w:rsidR="00B02CA4" w:rsidRDefault="00B02CA4" w:rsidP="002028B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  <w:p w:rsidR="00B02CA4" w:rsidRDefault="00B02CA4" w:rsidP="002028B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B02CA4" w:rsidTr="002028B3">
        <w:trPr>
          <w:trHeight w:val="1104"/>
        </w:trPr>
        <w:tc>
          <w:tcPr>
            <w:tcW w:w="706" w:type="dxa"/>
            <w:gridSpan w:val="2"/>
            <w:shd w:val="clear" w:color="auto" w:fill="auto"/>
            <w:vAlign w:val="center"/>
          </w:tcPr>
          <w:p w:rsidR="00B02CA4" w:rsidRDefault="00B02CA4" w:rsidP="002028B3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8671" w:type="dxa"/>
            <w:shd w:val="clear" w:color="auto" w:fill="auto"/>
          </w:tcPr>
          <w:p w:rsidR="00B02CA4" w:rsidRPr="009C3D9E" w:rsidRDefault="00B02CA4" w:rsidP="002028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C3D9E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У разі потреби, звертатися за необхідними роз’ясненнями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уповноваженого</w:t>
            </w:r>
            <w:r w:rsidRPr="009C3D9E">
              <w:rPr>
                <w:rFonts w:ascii="Times New Roman" w:hAnsi="Times New Roman"/>
                <w:sz w:val="28"/>
                <w:szCs w:val="28"/>
              </w:rPr>
              <w:t xml:space="preserve"> з питань запобігання та виявлення корупції </w:t>
            </w:r>
            <w:proofErr w:type="spellStart"/>
            <w:r w:rsidRPr="009C3D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Держлікслужби</w:t>
            </w:r>
            <w:proofErr w:type="spellEnd"/>
            <w:r w:rsidRPr="009C3D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5" w:type="dxa"/>
            <w:shd w:val="clear" w:color="auto" w:fill="auto"/>
          </w:tcPr>
          <w:p w:rsidR="00B02CA4" w:rsidRDefault="00B02CA4" w:rsidP="002028B3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240" w:type="dxa"/>
            <w:shd w:val="clear" w:color="auto" w:fill="auto"/>
          </w:tcPr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B02CA4" w:rsidTr="002028B3">
        <w:trPr>
          <w:trHeight w:val="375"/>
        </w:trPr>
        <w:tc>
          <w:tcPr>
            <w:tcW w:w="706" w:type="dxa"/>
            <w:gridSpan w:val="2"/>
            <w:shd w:val="clear" w:color="auto" w:fill="auto"/>
            <w:vAlign w:val="center"/>
          </w:tcPr>
          <w:p w:rsidR="00B02CA4" w:rsidRDefault="00B02CA4" w:rsidP="002028B3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8671" w:type="dxa"/>
            <w:shd w:val="clear" w:color="auto" w:fill="auto"/>
          </w:tcPr>
          <w:p w:rsidR="00B02CA4" w:rsidRDefault="00B02CA4" w:rsidP="002028B3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Проводити вивчення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організаційно-розпорядчих документів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державного підприємства,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Держлікслужби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 метою виявлення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корупціогенних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чинників та надання пропозицій щодо їх усунення.</w:t>
            </w:r>
          </w:p>
        </w:tc>
        <w:tc>
          <w:tcPr>
            <w:tcW w:w="2315" w:type="dxa"/>
            <w:shd w:val="clear" w:color="auto" w:fill="auto"/>
          </w:tcPr>
          <w:p w:rsidR="00B02CA4" w:rsidRDefault="00B02CA4" w:rsidP="002028B3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3240" w:type="dxa"/>
            <w:shd w:val="clear" w:color="auto" w:fill="auto"/>
          </w:tcPr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B02CA4" w:rsidTr="002028B3">
        <w:trPr>
          <w:trHeight w:val="165"/>
        </w:trPr>
        <w:tc>
          <w:tcPr>
            <w:tcW w:w="706" w:type="dxa"/>
            <w:gridSpan w:val="2"/>
            <w:shd w:val="clear" w:color="auto" w:fill="auto"/>
            <w:vAlign w:val="center"/>
          </w:tcPr>
          <w:p w:rsidR="00B02CA4" w:rsidRDefault="00B02CA4" w:rsidP="002028B3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8671" w:type="dxa"/>
            <w:shd w:val="clear" w:color="auto" w:fill="auto"/>
          </w:tcPr>
          <w:p w:rsidR="00B02CA4" w:rsidRDefault="00B02CA4" w:rsidP="002028B3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Виявляти сприятливі для вчинення корупційних правопорушень ризики в діяльності посадових осіб структурних підрозділів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державного підприємства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вносити пропозиції керівнику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державного підприємства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щодо їх усунення.</w:t>
            </w:r>
          </w:p>
        </w:tc>
        <w:tc>
          <w:tcPr>
            <w:tcW w:w="2315" w:type="dxa"/>
            <w:shd w:val="clear" w:color="auto" w:fill="auto"/>
          </w:tcPr>
          <w:p w:rsidR="00B02CA4" w:rsidRDefault="00B02CA4" w:rsidP="002028B3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240" w:type="dxa"/>
            <w:shd w:val="clear" w:color="auto" w:fill="auto"/>
          </w:tcPr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B02CA4" w:rsidTr="002028B3">
        <w:trPr>
          <w:trHeight w:val="960"/>
        </w:trPr>
        <w:tc>
          <w:tcPr>
            <w:tcW w:w="706" w:type="dxa"/>
            <w:gridSpan w:val="2"/>
            <w:shd w:val="clear" w:color="auto" w:fill="auto"/>
            <w:vAlign w:val="center"/>
          </w:tcPr>
          <w:p w:rsidR="00B02CA4" w:rsidRDefault="00B02CA4" w:rsidP="002028B3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8671" w:type="dxa"/>
            <w:shd w:val="clear" w:color="auto" w:fill="auto"/>
          </w:tcPr>
          <w:p w:rsidR="00B02CA4" w:rsidRPr="001A3CB8" w:rsidRDefault="00B02CA4" w:rsidP="002028B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Брати участь у</w:t>
            </w:r>
            <w:r w:rsidRPr="001A3CB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навчальних семінар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ах</w:t>
            </w:r>
            <w:r w:rsidRPr="001A3CB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відео-конференці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ях</w:t>
            </w:r>
            <w:r w:rsidRPr="001A3CB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організованих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Держлікслужбою</w:t>
            </w:r>
            <w:proofErr w:type="spellEnd"/>
            <w:r w:rsidRPr="001A3CB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щодо роз’яснення положень Закону України «Про запобігання корупції»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15" w:type="dxa"/>
            <w:shd w:val="clear" w:color="auto" w:fill="auto"/>
          </w:tcPr>
          <w:p w:rsidR="00B02CA4" w:rsidRDefault="00B02CA4" w:rsidP="002028B3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240" w:type="dxa"/>
            <w:shd w:val="clear" w:color="auto" w:fill="auto"/>
          </w:tcPr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</w:tc>
      </w:tr>
      <w:tr w:rsidR="00B02CA4" w:rsidTr="002028B3">
        <w:tc>
          <w:tcPr>
            <w:tcW w:w="706" w:type="dxa"/>
            <w:gridSpan w:val="2"/>
            <w:shd w:val="clear" w:color="auto" w:fill="auto"/>
            <w:vAlign w:val="center"/>
          </w:tcPr>
          <w:p w:rsidR="00B02CA4" w:rsidRDefault="00B02CA4" w:rsidP="002028B3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8671" w:type="dxa"/>
            <w:shd w:val="clear" w:color="auto" w:fill="auto"/>
          </w:tcPr>
          <w:p w:rsidR="00B02CA4" w:rsidRDefault="00B02CA4" w:rsidP="00A86563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установленому порядку, </w:t>
            </w:r>
            <w:r w:rsidR="00A86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брати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участь у проведенні перевірок (службових розслідувань) на державному підприємстві, з метою виявлення причин та умов, що сприяли вчиненню корупційного правопорушення, або невиконання вимог антикорупційного законодавства.</w:t>
            </w:r>
          </w:p>
        </w:tc>
        <w:tc>
          <w:tcPr>
            <w:tcW w:w="2315" w:type="dxa"/>
            <w:shd w:val="clear" w:color="auto" w:fill="auto"/>
          </w:tcPr>
          <w:p w:rsidR="00B02CA4" w:rsidRDefault="00B02CA4" w:rsidP="002028B3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Постійно, </w:t>
            </w:r>
          </w:p>
          <w:p w:rsidR="00B02CA4" w:rsidRDefault="00B02CA4" w:rsidP="002028B3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 разі отримання інформації</w:t>
            </w:r>
          </w:p>
        </w:tc>
        <w:tc>
          <w:tcPr>
            <w:tcW w:w="3240" w:type="dxa"/>
            <w:shd w:val="clear" w:color="auto" w:fill="auto"/>
          </w:tcPr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B02CA4" w:rsidTr="002028B3">
        <w:trPr>
          <w:trHeight w:val="415"/>
        </w:trPr>
        <w:tc>
          <w:tcPr>
            <w:tcW w:w="706" w:type="dxa"/>
            <w:gridSpan w:val="2"/>
            <w:shd w:val="clear" w:color="auto" w:fill="auto"/>
            <w:vAlign w:val="center"/>
          </w:tcPr>
          <w:p w:rsidR="00B02CA4" w:rsidRDefault="00B02CA4" w:rsidP="002028B3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8671" w:type="dxa"/>
            <w:shd w:val="clear" w:color="auto" w:fill="auto"/>
            <w:vAlign w:val="center"/>
          </w:tcPr>
          <w:p w:rsidR="00B02CA4" w:rsidRDefault="00B02CA4" w:rsidP="002028B3">
            <w:pPr>
              <w:pStyle w:val="af3"/>
              <w:spacing w:before="0" w:after="0" w:line="264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Перевіряти повідомлення громадян та юридичних осіб, щодо можливої причетності співробітників до вчинення корупційних </w:t>
            </w:r>
            <w:r>
              <w:rPr>
                <w:sz w:val="28"/>
                <w:szCs w:val="28"/>
                <w:lang w:val="uk-UA"/>
              </w:rPr>
              <w:lastRenderedPageBreak/>
              <w:t>правопорушень.</w:t>
            </w:r>
          </w:p>
        </w:tc>
        <w:tc>
          <w:tcPr>
            <w:tcW w:w="2315" w:type="dxa"/>
            <w:shd w:val="clear" w:color="auto" w:fill="auto"/>
          </w:tcPr>
          <w:p w:rsidR="00B02CA4" w:rsidRDefault="00B02CA4" w:rsidP="002028B3">
            <w:pPr>
              <w:pStyle w:val="af3"/>
              <w:spacing w:before="0" w:after="0" w:line="264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Постійно</w:t>
            </w:r>
          </w:p>
        </w:tc>
        <w:tc>
          <w:tcPr>
            <w:tcW w:w="3240" w:type="dxa"/>
            <w:shd w:val="clear" w:color="auto" w:fill="auto"/>
          </w:tcPr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Уповноважений з антикорупційної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діяльності</w:t>
            </w:r>
          </w:p>
        </w:tc>
      </w:tr>
      <w:tr w:rsidR="00B02CA4" w:rsidTr="002028B3">
        <w:trPr>
          <w:trHeight w:val="893"/>
        </w:trPr>
        <w:tc>
          <w:tcPr>
            <w:tcW w:w="692" w:type="dxa"/>
            <w:shd w:val="clear" w:color="auto" w:fill="auto"/>
            <w:vAlign w:val="center"/>
          </w:tcPr>
          <w:p w:rsidR="00B02CA4" w:rsidRDefault="00B02CA4" w:rsidP="00A86563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1</w:t>
            </w:r>
            <w:r w:rsidR="00A8656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8685" w:type="dxa"/>
            <w:gridSpan w:val="2"/>
            <w:shd w:val="clear" w:color="auto" w:fill="auto"/>
            <w:vAlign w:val="center"/>
          </w:tcPr>
          <w:p w:rsidR="00B02CA4" w:rsidRPr="00055CCF" w:rsidRDefault="00B02CA4" w:rsidP="002028B3">
            <w:pPr>
              <w:spacing w:after="0" w:line="264" w:lineRule="auto"/>
              <w:ind w:left="159" w:right="16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Брати участь у </w:t>
            </w:r>
            <w:r w:rsidRPr="00055C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тренінг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Pr="00055C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C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Держлікслужби</w:t>
            </w:r>
            <w:proofErr w:type="spellEnd"/>
            <w:r w:rsidRPr="00055C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щодо роз’яснення порядку заповнення електронних декларацій та інших питань фінансового контролю.</w:t>
            </w:r>
          </w:p>
        </w:tc>
        <w:tc>
          <w:tcPr>
            <w:tcW w:w="2315" w:type="dxa"/>
            <w:shd w:val="clear" w:color="auto" w:fill="auto"/>
          </w:tcPr>
          <w:p w:rsidR="00B02CA4" w:rsidRDefault="00B02CA4" w:rsidP="002028B3">
            <w:pPr>
              <w:spacing w:after="0" w:line="264" w:lineRule="auto"/>
              <w:ind w:left="11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240" w:type="dxa"/>
            <w:shd w:val="clear" w:color="auto" w:fill="auto"/>
          </w:tcPr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</w:tc>
      </w:tr>
      <w:tr w:rsidR="00B02CA4" w:rsidTr="002028B3">
        <w:trPr>
          <w:trHeight w:val="893"/>
        </w:trPr>
        <w:tc>
          <w:tcPr>
            <w:tcW w:w="692" w:type="dxa"/>
            <w:shd w:val="clear" w:color="auto" w:fill="auto"/>
            <w:vAlign w:val="center"/>
          </w:tcPr>
          <w:p w:rsidR="00B02CA4" w:rsidRDefault="00B02CA4" w:rsidP="00A86563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A8656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8685" w:type="dxa"/>
            <w:gridSpan w:val="2"/>
            <w:shd w:val="clear" w:color="auto" w:fill="auto"/>
            <w:vAlign w:val="center"/>
          </w:tcPr>
          <w:p w:rsidR="00B02CA4" w:rsidRPr="00FA2FF2" w:rsidRDefault="00B02CA4" w:rsidP="002028B3">
            <w:pPr>
              <w:spacing w:after="0" w:line="264" w:lineRule="auto"/>
              <w:ind w:left="159" w:right="16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2F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Розробка та затвердження Плану заходів щодо запобігання </w:t>
            </w:r>
          </w:p>
          <w:p w:rsidR="00B02CA4" w:rsidRPr="00FA2FF2" w:rsidRDefault="00B02CA4" w:rsidP="002028B3">
            <w:pPr>
              <w:spacing w:after="0" w:line="264" w:lineRule="auto"/>
              <w:ind w:left="159" w:right="16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2F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корупції</w:t>
            </w:r>
          </w:p>
        </w:tc>
        <w:tc>
          <w:tcPr>
            <w:tcW w:w="2315" w:type="dxa"/>
            <w:shd w:val="clear" w:color="auto" w:fill="auto"/>
          </w:tcPr>
          <w:p w:rsidR="00B02CA4" w:rsidRDefault="005D228A" w:rsidP="002028B3">
            <w:pPr>
              <w:spacing w:after="0" w:line="264" w:lineRule="auto"/>
              <w:ind w:left="11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30</w:t>
            </w:r>
            <w:r w:rsidR="00B02CA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грудня</w:t>
            </w:r>
          </w:p>
        </w:tc>
        <w:tc>
          <w:tcPr>
            <w:tcW w:w="3240" w:type="dxa"/>
            <w:shd w:val="clear" w:color="auto" w:fill="auto"/>
          </w:tcPr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Директор</w:t>
            </w:r>
          </w:p>
        </w:tc>
      </w:tr>
      <w:tr w:rsidR="00B02CA4" w:rsidTr="002028B3">
        <w:trPr>
          <w:trHeight w:val="893"/>
        </w:trPr>
        <w:tc>
          <w:tcPr>
            <w:tcW w:w="692" w:type="dxa"/>
            <w:shd w:val="clear" w:color="auto" w:fill="auto"/>
            <w:vAlign w:val="center"/>
          </w:tcPr>
          <w:p w:rsidR="00B02CA4" w:rsidRDefault="00B02CA4" w:rsidP="00A86563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A8656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8685" w:type="dxa"/>
            <w:gridSpan w:val="2"/>
            <w:shd w:val="clear" w:color="auto" w:fill="auto"/>
            <w:vAlign w:val="center"/>
          </w:tcPr>
          <w:p w:rsidR="00B02CA4" w:rsidRDefault="00B02CA4" w:rsidP="002028B3">
            <w:pPr>
              <w:spacing w:after="0" w:line="264" w:lineRule="auto"/>
              <w:ind w:left="159" w:right="16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Здійснювати особистий прийом громадян, які повідомляють про можливі корупційні дії посадових осіб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державного підприємства.</w:t>
            </w:r>
          </w:p>
        </w:tc>
        <w:tc>
          <w:tcPr>
            <w:tcW w:w="2315" w:type="dxa"/>
            <w:shd w:val="clear" w:color="auto" w:fill="auto"/>
          </w:tcPr>
          <w:p w:rsidR="00B02CA4" w:rsidRDefault="00B02CA4" w:rsidP="002028B3">
            <w:pPr>
              <w:spacing w:after="0" w:line="264" w:lineRule="auto"/>
              <w:ind w:left="11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240" w:type="dxa"/>
            <w:shd w:val="clear" w:color="auto" w:fill="auto"/>
          </w:tcPr>
          <w:p w:rsidR="00B02CA4" w:rsidRDefault="00B02CA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</w:tc>
      </w:tr>
    </w:tbl>
    <w:p w:rsidR="00B02CA4" w:rsidRDefault="00B02CA4" w:rsidP="00B02CA4">
      <w:pPr>
        <w:spacing w:after="0" w:line="264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B02CA4" w:rsidRDefault="00B02CA4" w:rsidP="00B02CA4"/>
    <w:p w:rsidR="00D83963" w:rsidRDefault="00D83963"/>
    <w:sectPr w:rsidR="00D83963">
      <w:pgSz w:w="16838" w:h="11906" w:orient="landscape"/>
      <w:pgMar w:top="1134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CA4"/>
    <w:rsid w:val="001542B8"/>
    <w:rsid w:val="001C2DF8"/>
    <w:rsid w:val="004E3CCC"/>
    <w:rsid w:val="005D228A"/>
    <w:rsid w:val="00A86563"/>
    <w:rsid w:val="00B02CA4"/>
    <w:rsid w:val="00BF4732"/>
    <w:rsid w:val="00D8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A4"/>
    <w:pPr>
      <w:suppressAutoHyphens/>
    </w:pPr>
    <w:rPr>
      <w:rFonts w:ascii="Calibri" w:eastAsia="Calibri" w:hAnsi="Calibri"/>
      <w:lang w:val="uk-UA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BF4732"/>
    <w:pPr>
      <w:keepNext/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732"/>
    <w:pPr>
      <w:keepNext/>
      <w:suppressAutoHyphens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732"/>
    <w:pPr>
      <w:keepNext/>
      <w:suppressAutoHyphens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732"/>
    <w:pPr>
      <w:keepNext/>
      <w:suppressAutoHyphens w:val="0"/>
      <w:spacing w:before="240" w:after="60" w:line="240" w:lineRule="auto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732"/>
    <w:pPr>
      <w:suppressAutoHyphens w:val="0"/>
      <w:spacing w:before="240" w:after="60" w:line="240" w:lineRule="auto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732"/>
    <w:pPr>
      <w:suppressAutoHyphens w:val="0"/>
      <w:spacing w:before="240" w:after="60" w:line="240" w:lineRule="auto"/>
      <w:outlineLvl w:val="5"/>
    </w:pPr>
    <w:rPr>
      <w:rFonts w:asciiTheme="minorHAnsi" w:eastAsiaTheme="minorHAnsi" w:hAnsiTheme="minorHAnsi" w:cstheme="majorBid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732"/>
    <w:pPr>
      <w:suppressAutoHyphens w:val="0"/>
      <w:spacing w:before="240" w:after="60" w:line="240" w:lineRule="auto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732"/>
    <w:pPr>
      <w:suppressAutoHyphens w:val="0"/>
      <w:spacing w:before="240" w:after="60" w:line="240" w:lineRule="auto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732"/>
    <w:pPr>
      <w:suppressAutoHyphens w:val="0"/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7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47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47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473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F47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47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F47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F47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F473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F4732"/>
    <w:pPr>
      <w:suppressAutoHyphens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BF47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F4732"/>
    <w:pPr>
      <w:suppressAutoHyphens w:val="0"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BF473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F4732"/>
    <w:rPr>
      <w:b/>
      <w:bCs/>
    </w:rPr>
  </w:style>
  <w:style w:type="character" w:styleId="a8">
    <w:name w:val="Emphasis"/>
    <w:basedOn w:val="a0"/>
    <w:uiPriority w:val="20"/>
    <w:qFormat/>
    <w:rsid w:val="00BF473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F4732"/>
    <w:pPr>
      <w:suppressAutoHyphens w:val="0"/>
      <w:spacing w:after="0" w:line="240" w:lineRule="auto"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BF4732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F4732"/>
    <w:pPr>
      <w:suppressAutoHyphens w:val="0"/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F47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F4732"/>
    <w:pPr>
      <w:suppressAutoHyphens w:val="0"/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F4732"/>
    <w:rPr>
      <w:b/>
      <w:i/>
      <w:sz w:val="24"/>
    </w:rPr>
  </w:style>
  <w:style w:type="character" w:styleId="ad">
    <w:name w:val="Subtle Emphasis"/>
    <w:uiPriority w:val="19"/>
    <w:qFormat/>
    <w:rsid w:val="00BF473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F47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F47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F47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F473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F4732"/>
    <w:pPr>
      <w:outlineLvl w:val="9"/>
    </w:pPr>
  </w:style>
  <w:style w:type="paragraph" w:styleId="af3">
    <w:name w:val="Normal (Web)"/>
    <w:basedOn w:val="a"/>
    <w:rsid w:val="00B02CA4"/>
    <w:pPr>
      <w:spacing w:before="280" w:after="280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2770</Characters>
  <Application>Microsoft Office Word</Application>
  <DocSecurity>0</DocSecurity>
  <Lines>23</Lines>
  <Paragraphs>6</Paragraphs>
  <ScaleCrop>false</ScaleCrop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2018-01-12T09:12:00Z</dcterms:created>
  <dcterms:modified xsi:type="dcterms:W3CDTF">2018-01-12T09:16:00Z</dcterms:modified>
</cp:coreProperties>
</file>