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675A27" w14:textId="057A7A2A" w:rsidR="00A21160" w:rsidRPr="00E31B94" w:rsidRDefault="00D53E1E" w:rsidP="00E31B94">
      <w:pPr>
        <w:spacing w:after="0" w:line="240" w:lineRule="auto"/>
        <w:jc w:val="right"/>
        <w:rPr>
          <w:rFonts w:ascii="Times New Roman" w:eastAsia="Times New Roman" w:hAnsi="Times New Roman" w:cs="Times New Roman"/>
          <w:b/>
          <w:bCs/>
        </w:rPr>
      </w:pPr>
      <w:r>
        <w:rPr>
          <w:rFonts w:ascii="Times New Roman" w:eastAsia="Times New Roman" w:hAnsi="Times New Roman" w:cs="Times New Roman"/>
          <w:b/>
          <w:bCs/>
          <w:lang w:val="ru-RU"/>
        </w:rPr>
        <w:t>30</w:t>
      </w:r>
      <w:r w:rsidR="001140B7" w:rsidRPr="00E31B94">
        <w:rPr>
          <w:rFonts w:ascii="Times New Roman" w:eastAsia="Times New Roman" w:hAnsi="Times New Roman" w:cs="Times New Roman"/>
          <w:b/>
          <w:bCs/>
          <w:lang w:val="ru-RU"/>
        </w:rPr>
        <w:t>.09</w:t>
      </w:r>
      <w:r w:rsidR="00BC2E0C" w:rsidRPr="00E31B94">
        <w:rPr>
          <w:rFonts w:ascii="Times New Roman" w:eastAsia="Times New Roman" w:hAnsi="Times New Roman" w:cs="Times New Roman"/>
          <w:b/>
          <w:bCs/>
        </w:rPr>
        <w:t>.2026 р.</w:t>
      </w:r>
    </w:p>
    <w:p w14:paraId="27FA5CBE" w14:textId="77777777" w:rsidR="00A21160" w:rsidRPr="00E31B94" w:rsidRDefault="00817F58" w:rsidP="00E31B94">
      <w:pPr>
        <w:spacing w:after="0" w:line="240" w:lineRule="auto"/>
        <w:jc w:val="center"/>
        <w:rPr>
          <w:rFonts w:ascii="Times New Roman" w:eastAsia="Times New Roman" w:hAnsi="Times New Roman" w:cs="Times New Roman"/>
          <w:b/>
          <w:bCs/>
        </w:rPr>
      </w:pPr>
      <w:r w:rsidRPr="00E31B94">
        <w:rPr>
          <w:rFonts w:ascii="Times New Roman" w:eastAsia="Times New Roman" w:hAnsi="Times New Roman" w:cs="Times New Roman"/>
          <w:b/>
          <w:bCs/>
        </w:rPr>
        <w:t xml:space="preserve">ОБҐРУНТУВАННЯ </w:t>
      </w:r>
    </w:p>
    <w:p w14:paraId="4AC49EF1" w14:textId="77777777" w:rsidR="00A21160" w:rsidRPr="00E31B94" w:rsidRDefault="00817F58" w:rsidP="00E31B94">
      <w:pPr>
        <w:spacing w:after="0" w:line="240" w:lineRule="auto"/>
        <w:jc w:val="center"/>
        <w:rPr>
          <w:rFonts w:ascii="Times New Roman" w:eastAsia="Times New Roman" w:hAnsi="Times New Roman" w:cs="Times New Roman"/>
          <w:b/>
          <w:bCs/>
          <w:u w:val="single"/>
        </w:rPr>
      </w:pPr>
      <w:proofErr w:type="spellStart"/>
      <w:r w:rsidRPr="00E31B94">
        <w:rPr>
          <w:rFonts w:ascii="Times New Roman" w:eastAsia="Times New Roman" w:hAnsi="Times New Roman" w:cs="Times New Roman"/>
        </w:rPr>
        <w:t>технічних</w:t>
      </w:r>
      <w:proofErr w:type="spellEnd"/>
      <w:r w:rsidRPr="00E31B94">
        <w:rPr>
          <w:rFonts w:ascii="Times New Roman" w:eastAsia="Times New Roman" w:hAnsi="Times New Roman" w:cs="Times New Roman"/>
        </w:rPr>
        <w:t xml:space="preserve"> та </w:t>
      </w:r>
      <w:proofErr w:type="spellStart"/>
      <w:r w:rsidRPr="00E31B94">
        <w:rPr>
          <w:rFonts w:ascii="Times New Roman" w:eastAsia="Times New Roman" w:hAnsi="Times New Roman" w:cs="Times New Roman"/>
        </w:rPr>
        <w:t>якісних</w:t>
      </w:r>
      <w:proofErr w:type="spellEnd"/>
      <w:r w:rsidRPr="00E31B94">
        <w:rPr>
          <w:rFonts w:ascii="Times New Roman" w:eastAsia="Times New Roman" w:hAnsi="Times New Roman" w:cs="Times New Roman"/>
        </w:rPr>
        <w:t xml:space="preserve"> характеристик </w:t>
      </w:r>
      <w:proofErr w:type="spellStart"/>
      <w:r w:rsidRPr="00E31B94">
        <w:rPr>
          <w:rFonts w:ascii="Times New Roman" w:eastAsia="Times New Roman" w:hAnsi="Times New Roman" w:cs="Times New Roman"/>
        </w:rPr>
        <w:t>закупівлі</w:t>
      </w:r>
      <w:proofErr w:type="spellEnd"/>
      <w:r w:rsidRPr="00E31B94">
        <w:rPr>
          <w:rFonts w:ascii="Times New Roman" w:eastAsia="Times New Roman" w:hAnsi="Times New Roman" w:cs="Times New Roman"/>
          <w:b/>
          <w:bCs/>
        </w:rPr>
        <w:t xml:space="preserve">, </w:t>
      </w:r>
      <w:proofErr w:type="spellStart"/>
      <w:r w:rsidRPr="00E31B94">
        <w:rPr>
          <w:rFonts w:ascii="Times New Roman" w:eastAsia="Times New Roman" w:hAnsi="Times New Roman" w:cs="Times New Roman"/>
        </w:rPr>
        <w:t>розміру</w:t>
      </w:r>
      <w:proofErr w:type="spellEnd"/>
      <w:r w:rsidRPr="00E31B94">
        <w:rPr>
          <w:rFonts w:ascii="Times New Roman" w:eastAsia="Times New Roman" w:hAnsi="Times New Roman" w:cs="Times New Roman"/>
        </w:rPr>
        <w:t xml:space="preserve"> бюджетного </w:t>
      </w:r>
      <w:proofErr w:type="spellStart"/>
      <w:r w:rsidRPr="00E31B94">
        <w:rPr>
          <w:rFonts w:ascii="Times New Roman" w:eastAsia="Times New Roman" w:hAnsi="Times New Roman" w:cs="Times New Roman"/>
        </w:rPr>
        <w:t>призначення</w:t>
      </w:r>
      <w:proofErr w:type="spellEnd"/>
      <w:r w:rsidRPr="00E31B94">
        <w:rPr>
          <w:rFonts w:ascii="Times New Roman" w:eastAsia="Times New Roman" w:hAnsi="Times New Roman" w:cs="Times New Roman"/>
        </w:rPr>
        <w:t xml:space="preserve">, </w:t>
      </w:r>
      <w:proofErr w:type="spellStart"/>
      <w:r w:rsidRPr="00E31B94">
        <w:rPr>
          <w:rFonts w:ascii="Times New Roman" w:eastAsia="Times New Roman" w:hAnsi="Times New Roman" w:cs="Times New Roman"/>
        </w:rPr>
        <w:t>очікуваної</w:t>
      </w:r>
      <w:proofErr w:type="spellEnd"/>
      <w:r w:rsidRPr="00E31B94">
        <w:rPr>
          <w:rFonts w:ascii="Times New Roman" w:eastAsia="Times New Roman" w:hAnsi="Times New Roman" w:cs="Times New Roman"/>
        </w:rPr>
        <w:t xml:space="preserve"> </w:t>
      </w:r>
      <w:proofErr w:type="spellStart"/>
      <w:r w:rsidRPr="00E31B94">
        <w:rPr>
          <w:rFonts w:ascii="Times New Roman" w:eastAsia="Times New Roman" w:hAnsi="Times New Roman" w:cs="Times New Roman"/>
        </w:rPr>
        <w:t>вартості</w:t>
      </w:r>
      <w:proofErr w:type="spellEnd"/>
      <w:r w:rsidRPr="00E31B94">
        <w:rPr>
          <w:rFonts w:ascii="Times New Roman" w:eastAsia="Times New Roman" w:hAnsi="Times New Roman" w:cs="Times New Roman"/>
        </w:rPr>
        <w:t xml:space="preserve"> предмета </w:t>
      </w:r>
      <w:proofErr w:type="spellStart"/>
      <w:r w:rsidRPr="00E31B94">
        <w:rPr>
          <w:rFonts w:ascii="Times New Roman" w:eastAsia="Times New Roman" w:hAnsi="Times New Roman" w:cs="Times New Roman"/>
        </w:rPr>
        <w:t>закупівлі</w:t>
      </w:r>
      <w:proofErr w:type="spellEnd"/>
    </w:p>
    <w:p w14:paraId="74126D0C" w14:textId="77777777" w:rsidR="00A21160" w:rsidRPr="00E31B94" w:rsidRDefault="00817F58" w:rsidP="00E31B94">
      <w:pPr>
        <w:spacing w:after="0" w:line="240" w:lineRule="auto"/>
        <w:jc w:val="center"/>
        <w:rPr>
          <w:rFonts w:ascii="Times New Roman" w:eastAsia="Times New Roman" w:hAnsi="Times New Roman" w:cs="Times New Roman"/>
          <w:i/>
          <w:iCs/>
        </w:rPr>
      </w:pPr>
      <w:r w:rsidRPr="00E31B94">
        <w:rPr>
          <w:rFonts w:ascii="Times New Roman" w:eastAsia="Times New Roman" w:hAnsi="Times New Roman" w:cs="Times New Roman"/>
          <w:i/>
          <w:iCs/>
        </w:rPr>
        <w:t>(</w:t>
      </w:r>
      <w:proofErr w:type="spellStart"/>
      <w:r w:rsidRPr="00E31B94">
        <w:rPr>
          <w:rFonts w:ascii="Times New Roman" w:eastAsia="Times New Roman" w:hAnsi="Times New Roman" w:cs="Times New Roman"/>
          <w:i/>
          <w:iCs/>
        </w:rPr>
        <w:t>оприлюднюється</w:t>
      </w:r>
      <w:proofErr w:type="spellEnd"/>
      <w:r w:rsidRPr="00E31B94">
        <w:rPr>
          <w:rFonts w:ascii="Times New Roman" w:eastAsia="Times New Roman" w:hAnsi="Times New Roman" w:cs="Times New Roman"/>
          <w:i/>
          <w:iCs/>
        </w:rPr>
        <w:t xml:space="preserve"> на </w:t>
      </w:r>
      <w:proofErr w:type="spellStart"/>
      <w:r w:rsidRPr="00E31B94">
        <w:rPr>
          <w:rFonts w:ascii="Times New Roman" w:eastAsia="Times New Roman" w:hAnsi="Times New Roman" w:cs="Times New Roman"/>
          <w:i/>
          <w:iCs/>
        </w:rPr>
        <w:t>виконання</w:t>
      </w:r>
      <w:proofErr w:type="spellEnd"/>
      <w:r w:rsidRPr="00E31B94">
        <w:rPr>
          <w:rFonts w:ascii="Times New Roman" w:eastAsia="Times New Roman" w:hAnsi="Times New Roman" w:cs="Times New Roman"/>
          <w:i/>
          <w:iCs/>
        </w:rPr>
        <w:t xml:space="preserve"> постанови КМУ № 710 </w:t>
      </w:r>
      <w:proofErr w:type="spellStart"/>
      <w:r w:rsidRPr="00E31B94">
        <w:rPr>
          <w:rFonts w:ascii="Times New Roman" w:eastAsia="Times New Roman" w:hAnsi="Times New Roman" w:cs="Times New Roman"/>
          <w:i/>
          <w:iCs/>
        </w:rPr>
        <w:t>від</w:t>
      </w:r>
      <w:proofErr w:type="spellEnd"/>
      <w:r w:rsidRPr="00E31B94">
        <w:rPr>
          <w:rFonts w:ascii="Times New Roman" w:eastAsia="Times New Roman" w:hAnsi="Times New Roman" w:cs="Times New Roman"/>
          <w:i/>
          <w:iCs/>
        </w:rPr>
        <w:t xml:space="preserve"> 11.10.2016 «Про </w:t>
      </w:r>
      <w:proofErr w:type="spellStart"/>
      <w:r w:rsidRPr="00E31B94">
        <w:rPr>
          <w:rFonts w:ascii="Times New Roman" w:eastAsia="Times New Roman" w:hAnsi="Times New Roman" w:cs="Times New Roman"/>
          <w:i/>
          <w:iCs/>
        </w:rPr>
        <w:t>ефективне</w:t>
      </w:r>
      <w:proofErr w:type="spellEnd"/>
      <w:r w:rsidRPr="00E31B94">
        <w:rPr>
          <w:rFonts w:ascii="Times New Roman" w:eastAsia="Times New Roman" w:hAnsi="Times New Roman" w:cs="Times New Roman"/>
          <w:i/>
          <w:iCs/>
        </w:rPr>
        <w:t xml:space="preserve"> </w:t>
      </w:r>
      <w:proofErr w:type="spellStart"/>
      <w:r w:rsidRPr="00E31B94">
        <w:rPr>
          <w:rFonts w:ascii="Times New Roman" w:eastAsia="Times New Roman" w:hAnsi="Times New Roman" w:cs="Times New Roman"/>
          <w:i/>
          <w:iCs/>
        </w:rPr>
        <w:t>використання</w:t>
      </w:r>
      <w:proofErr w:type="spellEnd"/>
      <w:r w:rsidRPr="00E31B94">
        <w:rPr>
          <w:rFonts w:ascii="Times New Roman" w:eastAsia="Times New Roman" w:hAnsi="Times New Roman" w:cs="Times New Roman"/>
          <w:i/>
          <w:iCs/>
        </w:rPr>
        <w:t xml:space="preserve"> </w:t>
      </w:r>
      <w:proofErr w:type="spellStart"/>
      <w:r w:rsidRPr="00E31B94">
        <w:rPr>
          <w:rFonts w:ascii="Times New Roman" w:eastAsia="Times New Roman" w:hAnsi="Times New Roman" w:cs="Times New Roman"/>
          <w:i/>
          <w:iCs/>
        </w:rPr>
        <w:t>державних</w:t>
      </w:r>
      <w:proofErr w:type="spellEnd"/>
      <w:r w:rsidRPr="00E31B94">
        <w:rPr>
          <w:rFonts w:ascii="Times New Roman" w:eastAsia="Times New Roman" w:hAnsi="Times New Roman" w:cs="Times New Roman"/>
          <w:i/>
          <w:iCs/>
        </w:rPr>
        <w:t xml:space="preserve"> </w:t>
      </w:r>
      <w:proofErr w:type="spellStart"/>
      <w:r w:rsidRPr="00E31B94">
        <w:rPr>
          <w:rFonts w:ascii="Times New Roman" w:eastAsia="Times New Roman" w:hAnsi="Times New Roman" w:cs="Times New Roman"/>
          <w:i/>
          <w:iCs/>
        </w:rPr>
        <w:t>коштів</w:t>
      </w:r>
      <w:proofErr w:type="spellEnd"/>
      <w:r w:rsidRPr="00E31B94">
        <w:rPr>
          <w:rFonts w:ascii="Times New Roman" w:eastAsia="Times New Roman" w:hAnsi="Times New Roman" w:cs="Times New Roman"/>
          <w:i/>
          <w:iCs/>
        </w:rPr>
        <w:t>» (</w:t>
      </w:r>
      <w:proofErr w:type="spellStart"/>
      <w:r w:rsidRPr="00E31B94">
        <w:rPr>
          <w:rFonts w:ascii="Times New Roman" w:eastAsia="Times New Roman" w:hAnsi="Times New Roman" w:cs="Times New Roman"/>
          <w:i/>
          <w:iCs/>
        </w:rPr>
        <w:t>зі</w:t>
      </w:r>
      <w:proofErr w:type="spellEnd"/>
      <w:r w:rsidRPr="00E31B94">
        <w:rPr>
          <w:rFonts w:ascii="Times New Roman" w:eastAsia="Times New Roman" w:hAnsi="Times New Roman" w:cs="Times New Roman"/>
          <w:i/>
          <w:iCs/>
        </w:rPr>
        <w:t xml:space="preserve"> </w:t>
      </w:r>
      <w:proofErr w:type="spellStart"/>
      <w:r w:rsidRPr="00E31B94">
        <w:rPr>
          <w:rFonts w:ascii="Times New Roman" w:eastAsia="Times New Roman" w:hAnsi="Times New Roman" w:cs="Times New Roman"/>
          <w:i/>
          <w:iCs/>
        </w:rPr>
        <w:t>змінами</w:t>
      </w:r>
      <w:proofErr w:type="spellEnd"/>
      <w:r w:rsidRPr="00E31B94">
        <w:rPr>
          <w:rFonts w:ascii="Times New Roman" w:eastAsia="Times New Roman" w:hAnsi="Times New Roman" w:cs="Times New Roman"/>
          <w:i/>
          <w:iCs/>
        </w:rPr>
        <w:t>))</w:t>
      </w:r>
    </w:p>
    <w:p w14:paraId="01EE5BFA" w14:textId="77777777" w:rsidR="00A21160" w:rsidRPr="00E31B94" w:rsidRDefault="00817F58" w:rsidP="00E31B94">
      <w:pPr>
        <w:spacing w:after="0" w:line="240" w:lineRule="auto"/>
        <w:ind w:left="-709" w:firstLine="567"/>
        <w:jc w:val="both"/>
        <w:rPr>
          <w:rFonts w:ascii="Times New Roman" w:eastAsia="Times New Roman" w:hAnsi="Times New Roman" w:cs="Times New Roman"/>
          <w:b/>
          <w:bCs/>
          <w:color w:val="242424"/>
        </w:rPr>
      </w:pPr>
      <w:r w:rsidRPr="00E31B94">
        <w:rPr>
          <w:rFonts w:ascii="Times New Roman" w:eastAsia="Times New Roman" w:hAnsi="Times New Roman" w:cs="Times New Roman"/>
          <w:color w:val="242424"/>
        </w:rPr>
        <w:br/>
      </w:r>
      <w:proofErr w:type="spellStart"/>
      <w:r w:rsidRPr="00E31B94">
        <w:rPr>
          <w:rFonts w:ascii="Times New Roman" w:eastAsia="Times New Roman" w:hAnsi="Times New Roman" w:cs="Times New Roman"/>
          <w:b/>
          <w:bCs/>
          <w:color w:val="242424"/>
        </w:rPr>
        <w:t>Найменування</w:t>
      </w:r>
      <w:proofErr w:type="spellEnd"/>
      <w:r w:rsidRPr="00E31B94">
        <w:rPr>
          <w:rFonts w:ascii="Times New Roman" w:eastAsia="Times New Roman" w:hAnsi="Times New Roman" w:cs="Times New Roman"/>
          <w:b/>
          <w:bCs/>
          <w:color w:val="242424"/>
        </w:rPr>
        <w:t xml:space="preserve">, </w:t>
      </w:r>
      <w:proofErr w:type="spellStart"/>
      <w:r w:rsidRPr="00E31B94">
        <w:rPr>
          <w:rFonts w:ascii="Times New Roman" w:eastAsia="Times New Roman" w:hAnsi="Times New Roman" w:cs="Times New Roman"/>
          <w:b/>
          <w:bCs/>
          <w:color w:val="242424"/>
        </w:rPr>
        <w:t>місцезнаходження</w:t>
      </w:r>
      <w:proofErr w:type="spellEnd"/>
      <w:r w:rsidRPr="00E31B94">
        <w:rPr>
          <w:rFonts w:ascii="Times New Roman" w:eastAsia="Times New Roman" w:hAnsi="Times New Roman" w:cs="Times New Roman"/>
          <w:b/>
          <w:bCs/>
          <w:color w:val="242424"/>
        </w:rPr>
        <w:t xml:space="preserve"> та </w:t>
      </w:r>
      <w:proofErr w:type="spellStart"/>
      <w:r w:rsidRPr="00E31B94">
        <w:rPr>
          <w:rFonts w:ascii="Times New Roman" w:eastAsia="Times New Roman" w:hAnsi="Times New Roman" w:cs="Times New Roman"/>
          <w:b/>
          <w:bCs/>
          <w:color w:val="242424"/>
        </w:rPr>
        <w:t>ідентифікаційний</w:t>
      </w:r>
      <w:proofErr w:type="spellEnd"/>
      <w:r w:rsidRPr="00E31B94">
        <w:rPr>
          <w:rFonts w:ascii="Times New Roman" w:eastAsia="Times New Roman" w:hAnsi="Times New Roman" w:cs="Times New Roman"/>
          <w:b/>
          <w:bCs/>
          <w:color w:val="242424"/>
        </w:rPr>
        <w:t xml:space="preserve"> код </w:t>
      </w:r>
      <w:proofErr w:type="spellStart"/>
      <w:r w:rsidRPr="00E31B94">
        <w:rPr>
          <w:rFonts w:ascii="Times New Roman" w:eastAsia="Times New Roman" w:hAnsi="Times New Roman" w:cs="Times New Roman"/>
          <w:b/>
          <w:bCs/>
          <w:color w:val="242424"/>
        </w:rPr>
        <w:t>замовника</w:t>
      </w:r>
      <w:proofErr w:type="spellEnd"/>
      <w:r w:rsidRPr="00E31B94">
        <w:rPr>
          <w:rFonts w:ascii="Times New Roman" w:eastAsia="Times New Roman" w:hAnsi="Times New Roman" w:cs="Times New Roman"/>
          <w:b/>
          <w:bCs/>
          <w:color w:val="242424"/>
        </w:rPr>
        <w:t xml:space="preserve"> в </w:t>
      </w:r>
      <w:proofErr w:type="spellStart"/>
      <w:r w:rsidRPr="00E31B94">
        <w:rPr>
          <w:rFonts w:ascii="Times New Roman" w:eastAsia="Times New Roman" w:hAnsi="Times New Roman" w:cs="Times New Roman"/>
          <w:b/>
          <w:bCs/>
          <w:color w:val="242424"/>
        </w:rPr>
        <w:t>Єдиному</w:t>
      </w:r>
      <w:proofErr w:type="spellEnd"/>
      <w:r w:rsidRPr="00E31B94">
        <w:rPr>
          <w:rFonts w:ascii="Times New Roman" w:eastAsia="Times New Roman" w:hAnsi="Times New Roman" w:cs="Times New Roman"/>
          <w:b/>
          <w:bCs/>
          <w:color w:val="242424"/>
        </w:rPr>
        <w:t xml:space="preserve"> державному </w:t>
      </w:r>
      <w:proofErr w:type="spellStart"/>
      <w:r w:rsidRPr="00E31B94">
        <w:rPr>
          <w:rFonts w:ascii="Times New Roman" w:eastAsia="Times New Roman" w:hAnsi="Times New Roman" w:cs="Times New Roman"/>
          <w:b/>
          <w:bCs/>
          <w:color w:val="242424"/>
        </w:rPr>
        <w:t>реєстрі</w:t>
      </w:r>
      <w:proofErr w:type="spellEnd"/>
      <w:r w:rsidRPr="00E31B94">
        <w:rPr>
          <w:rFonts w:ascii="Times New Roman" w:eastAsia="Times New Roman" w:hAnsi="Times New Roman" w:cs="Times New Roman"/>
          <w:b/>
          <w:bCs/>
          <w:color w:val="242424"/>
        </w:rPr>
        <w:t xml:space="preserve"> </w:t>
      </w:r>
      <w:proofErr w:type="spellStart"/>
      <w:r w:rsidRPr="00E31B94">
        <w:rPr>
          <w:rFonts w:ascii="Times New Roman" w:eastAsia="Times New Roman" w:hAnsi="Times New Roman" w:cs="Times New Roman"/>
          <w:b/>
          <w:bCs/>
          <w:color w:val="242424"/>
        </w:rPr>
        <w:t>юридичних</w:t>
      </w:r>
      <w:proofErr w:type="spellEnd"/>
      <w:r w:rsidRPr="00E31B94">
        <w:rPr>
          <w:rFonts w:ascii="Times New Roman" w:eastAsia="Times New Roman" w:hAnsi="Times New Roman" w:cs="Times New Roman"/>
          <w:b/>
          <w:bCs/>
          <w:color w:val="242424"/>
        </w:rPr>
        <w:t xml:space="preserve"> </w:t>
      </w:r>
      <w:proofErr w:type="spellStart"/>
      <w:r w:rsidRPr="00E31B94">
        <w:rPr>
          <w:rFonts w:ascii="Times New Roman" w:eastAsia="Times New Roman" w:hAnsi="Times New Roman" w:cs="Times New Roman"/>
          <w:b/>
          <w:bCs/>
          <w:color w:val="242424"/>
        </w:rPr>
        <w:t>осіб</w:t>
      </w:r>
      <w:proofErr w:type="spellEnd"/>
      <w:r w:rsidRPr="00E31B94">
        <w:rPr>
          <w:rFonts w:ascii="Times New Roman" w:eastAsia="Times New Roman" w:hAnsi="Times New Roman" w:cs="Times New Roman"/>
          <w:b/>
          <w:bCs/>
          <w:color w:val="242424"/>
        </w:rPr>
        <w:t xml:space="preserve">, </w:t>
      </w:r>
      <w:proofErr w:type="spellStart"/>
      <w:r w:rsidRPr="00E31B94">
        <w:rPr>
          <w:rFonts w:ascii="Times New Roman" w:eastAsia="Times New Roman" w:hAnsi="Times New Roman" w:cs="Times New Roman"/>
          <w:b/>
          <w:bCs/>
          <w:color w:val="242424"/>
        </w:rPr>
        <w:t>фізичних</w:t>
      </w:r>
      <w:proofErr w:type="spellEnd"/>
      <w:r w:rsidRPr="00E31B94">
        <w:rPr>
          <w:rFonts w:ascii="Times New Roman" w:eastAsia="Times New Roman" w:hAnsi="Times New Roman" w:cs="Times New Roman"/>
          <w:b/>
          <w:bCs/>
          <w:color w:val="242424"/>
        </w:rPr>
        <w:t xml:space="preserve"> </w:t>
      </w:r>
      <w:proofErr w:type="spellStart"/>
      <w:r w:rsidRPr="00E31B94">
        <w:rPr>
          <w:rFonts w:ascii="Times New Roman" w:eastAsia="Times New Roman" w:hAnsi="Times New Roman" w:cs="Times New Roman"/>
          <w:b/>
          <w:bCs/>
          <w:color w:val="242424"/>
        </w:rPr>
        <w:t>осіб</w:t>
      </w:r>
      <w:proofErr w:type="spellEnd"/>
      <w:r w:rsidRPr="00E31B94">
        <w:rPr>
          <w:rFonts w:ascii="Times New Roman" w:eastAsia="Times New Roman" w:hAnsi="Times New Roman" w:cs="Times New Roman"/>
          <w:b/>
          <w:bCs/>
          <w:color w:val="242424"/>
        </w:rPr>
        <w:t xml:space="preserve"> — </w:t>
      </w:r>
      <w:proofErr w:type="spellStart"/>
      <w:r w:rsidRPr="00E31B94">
        <w:rPr>
          <w:rFonts w:ascii="Times New Roman" w:eastAsia="Times New Roman" w:hAnsi="Times New Roman" w:cs="Times New Roman"/>
          <w:b/>
          <w:bCs/>
          <w:color w:val="242424"/>
        </w:rPr>
        <w:t>підприємців</w:t>
      </w:r>
      <w:proofErr w:type="spellEnd"/>
      <w:r w:rsidRPr="00E31B94">
        <w:rPr>
          <w:rFonts w:ascii="Times New Roman" w:eastAsia="Times New Roman" w:hAnsi="Times New Roman" w:cs="Times New Roman"/>
          <w:b/>
          <w:bCs/>
          <w:color w:val="242424"/>
        </w:rPr>
        <w:t xml:space="preserve"> та </w:t>
      </w:r>
      <w:proofErr w:type="spellStart"/>
      <w:r w:rsidRPr="00E31B94">
        <w:rPr>
          <w:rFonts w:ascii="Times New Roman" w:eastAsia="Times New Roman" w:hAnsi="Times New Roman" w:cs="Times New Roman"/>
          <w:b/>
          <w:bCs/>
          <w:color w:val="242424"/>
        </w:rPr>
        <w:t>громадських</w:t>
      </w:r>
      <w:proofErr w:type="spellEnd"/>
      <w:r w:rsidRPr="00E31B94">
        <w:rPr>
          <w:rFonts w:ascii="Times New Roman" w:eastAsia="Times New Roman" w:hAnsi="Times New Roman" w:cs="Times New Roman"/>
          <w:b/>
          <w:bCs/>
          <w:color w:val="242424"/>
        </w:rPr>
        <w:t xml:space="preserve"> </w:t>
      </w:r>
      <w:proofErr w:type="spellStart"/>
      <w:r w:rsidRPr="00E31B94">
        <w:rPr>
          <w:rFonts w:ascii="Times New Roman" w:eastAsia="Times New Roman" w:hAnsi="Times New Roman" w:cs="Times New Roman"/>
          <w:b/>
          <w:bCs/>
          <w:color w:val="242424"/>
        </w:rPr>
        <w:t>формувань</w:t>
      </w:r>
      <w:proofErr w:type="spellEnd"/>
      <w:r w:rsidRPr="00E31B94">
        <w:rPr>
          <w:rFonts w:ascii="Times New Roman" w:eastAsia="Times New Roman" w:hAnsi="Times New Roman" w:cs="Times New Roman"/>
          <w:b/>
          <w:bCs/>
          <w:color w:val="242424"/>
        </w:rPr>
        <w:t xml:space="preserve">, </w:t>
      </w:r>
      <w:proofErr w:type="spellStart"/>
      <w:r w:rsidRPr="00E31B94">
        <w:rPr>
          <w:rFonts w:ascii="Times New Roman" w:eastAsia="Times New Roman" w:hAnsi="Times New Roman" w:cs="Times New Roman"/>
          <w:b/>
          <w:bCs/>
          <w:color w:val="242424"/>
        </w:rPr>
        <w:t>його</w:t>
      </w:r>
      <w:proofErr w:type="spellEnd"/>
      <w:r w:rsidRPr="00E31B94">
        <w:rPr>
          <w:rFonts w:ascii="Times New Roman" w:eastAsia="Times New Roman" w:hAnsi="Times New Roman" w:cs="Times New Roman"/>
          <w:b/>
          <w:bCs/>
          <w:color w:val="242424"/>
        </w:rPr>
        <w:t xml:space="preserve"> </w:t>
      </w:r>
      <w:proofErr w:type="spellStart"/>
      <w:r w:rsidRPr="00E31B94">
        <w:rPr>
          <w:rFonts w:ascii="Times New Roman" w:eastAsia="Times New Roman" w:hAnsi="Times New Roman" w:cs="Times New Roman"/>
          <w:b/>
          <w:bCs/>
          <w:color w:val="242424"/>
        </w:rPr>
        <w:t>категорія</w:t>
      </w:r>
      <w:proofErr w:type="spellEnd"/>
      <w:r w:rsidRPr="00E31B94">
        <w:rPr>
          <w:rFonts w:ascii="Times New Roman" w:eastAsia="Times New Roman" w:hAnsi="Times New Roman" w:cs="Times New Roman"/>
          <w:b/>
          <w:bCs/>
          <w:color w:val="242424"/>
        </w:rPr>
        <w:t xml:space="preserve">: </w:t>
      </w:r>
    </w:p>
    <w:p w14:paraId="304B279D" w14:textId="77777777" w:rsidR="00A21160" w:rsidRPr="00E31B94" w:rsidRDefault="00817F58" w:rsidP="00E31B94">
      <w:pPr>
        <w:spacing w:after="0" w:line="240" w:lineRule="auto"/>
        <w:ind w:left="-709"/>
        <w:jc w:val="both"/>
        <w:rPr>
          <w:rFonts w:ascii="Times New Roman" w:eastAsia="Times New Roman" w:hAnsi="Times New Roman" w:cs="Times New Roman"/>
          <w:color w:val="000000"/>
          <w:u w:val="single"/>
        </w:rPr>
      </w:pPr>
      <w:r w:rsidRPr="00E31B94">
        <w:rPr>
          <w:rFonts w:ascii="Times New Roman" w:eastAsia="Times New Roman" w:hAnsi="Times New Roman" w:cs="Times New Roman"/>
          <w:color w:val="000000"/>
          <w:u w:val="single"/>
        </w:rPr>
        <w:t>ДП "</w:t>
      </w:r>
      <w:proofErr w:type="spellStart"/>
      <w:r w:rsidRPr="00E31B94">
        <w:rPr>
          <w:rFonts w:ascii="Times New Roman" w:eastAsia="Times New Roman" w:hAnsi="Times New Roman" w:cs="Times New Roman"/>
          <w:color w:val="000000"/>
          <w:u w:val="single"/>
        </w:rPr>
        <w:t>Державне</w:t>
      </w:r>
      <w:proofErr w:type="spellEnd"/>
      <w:r w:rsidRPr="00E31B94">
        <w:rPr>
          <w:rFonts w:ascii="Times New Roman" w:eastAsia="Times New Roman" w:hAnsi="Times New Roman" w:cs="Times New Roman"/>
          <w:color w:val="000000"/>
          <w:u w:val="single"/>
        </w:rPr>
        <w:t xml:space="preserve"> </w:t>
      </w:r>
      <w:proofErr w:type="spellStart"/>
      <w:r w:rsidRPr="00E31B94">
        <w:rPr>
          <w:rFonts w:ascii="Times New Roman" w:eastAsia="Times New Roman" w:hAnsi="Times New Roman" w:cs="Times New Roman"/>
          <w:color w:val="000000"/>
          <w:u w:val="single"/>
        </w:rPr>
        <w:t>підприємство</w:t>
      </w:r>
      <w:proofErr w:type="spellEnd"/>
      <w:r w:rsidRPr="00E31B94">
        <w:rPr>
          <w:rFonts w:ascii="Times New Roman" w:eastAsia="Times New Roman" w:hAnsi="Times New Roman" w:cs="Times New Roman"/>
          <w:color w:val="000000"/>
          <w:u w:val="single"/>
        </w:rPr>
        <w:t xml:space="preserve"> "</w:t>
      </w:r>
      <w:proofErr w:type="spellStart"/>
      <w:r w:rsidRPr="00E31B94">
        <w:rPr>
          <w:rFonts w:ascii="Times New Roman" w:eastAsia="Times New Roman" w:hAnsi="Times New Roman" w:cs="Times New Roman"/>
          <w:color w:val="000000"/>
          <w:u w:val="single"/>
        </w:rPr>
        <w:t>Український</w:t>
      </w:r>
      <w:proofErr w:type="spellEnd"/>
      <w:r w:rsidRPr="00E31B94">
        <w:rPr>
          <w:rFonts w:ascii="Times New Roman" w:eastAsia="Times New Roman" w:hAnsi="Times New Roman" w:cs="Times New Roman"/>
          <w:color w:val="000000"/>
          <w:u w:val="single"/>
        </w:rPr>
        <w:t xml:space="preserve"> </w:t>
      </w:r>
      <w:proofErr w:type="spellStart"/>
      <w:r w:rsidRPr="00E31B94">
        <w:rPr>
          <w:rFonts w:ascii="Times New Roman" w:eastAsia="Times New Roman" w:hAnsi="Times New Roman" w:cs="Times New Roman"/>
          <w:color w:val="000000"/>
          <w:u w:val="single"/>
        </w:rPr>
        <w:t>науковий</w:t>
      </w:r>
      <w:proofErr w:type="spellEnd"/>
      <w:r w:rsidRPr="00E31B94">
        <w:rPr>
          <w:rFonts w:ascii="Times New Roman" w:eastAsia="Times New Roman" w:hAnsi="Times New Roman" w:cs="Times New Roman"/>
          <w:color w:val="000000"/>
          <w:u w:val="single"/>
        </w:rPr>
        <w:t xml:space="preserve"> </w:t>
      </w:r>
      <w:proofErr w:type="spellStart"/>
      <w:r w:rsidRPr="00E31B94">
        <w:rPr>
          <w:rFonts w:ascii="Times New Roman" w:eastAsia="Times New Roman" w:hAnsi="Times New Roman" w:cs="Times New Roman"/>
          <w:color w:val="000000"/>
          <w:u w:val="single"/>
        </w:rPr>
        <w:t>фармакопейний</w:t>
      </w:r>
      <w:proofErr w:type="spellEnd"/>
      <w:r w:rsidRPr="00E31B94">
        <w:rPr>
          <w:rFonts w:ascii="Times New Roman" w:eastAsia="Times New Roman" w:hAnsi="Times New Roman" w:cs="Times New Roman"/>
          <w:color w:val="000000"/>
          <w:u w:val="single"/>
        </w:rPr>
        <w:t xml:space="preserve"> центр </w:t>
      </w:r>
      <w:proofErr w:type="spellStart"/>
      <w:r w:rsidRPr="00E31B94">
        <w:rPr>
          <w:rFonts w:ascii="Times New Roman" w:eastAsia="Times New Roman" w:hAnsi="Times New Roman" w:cs="Times New Roman"/>
          <w:color w:val="000000"/>
          <w:u w:val="single"/>
        </w:rPr>
        <w:t>якості</w:t>
      </w:r>
      <w:proofErr w:type="spellEnd"/>
      <w:r w:rsidRPr="00E31B94">
        <w:rPr>
          <w:rFonts w:ascii="Times New Roman" w:eastAsia="Times New Roman" w:hAnsi="Times New Roman" w:cs="Times New Roman"/>
          <w:color w:val="000000"/>
          <w:u w:val="single"/>
        </w:rPr>
        <w:t xml:space="preserve"> </w:t>
      </w:r>
      <w:proofErr w:type="spellStart"/>
      <w:r w:rsidRPr="00E31B94">
        <w:rPr>
          <w:rFonts w:ascii="Times New Roman" w:eastAsia="Times New Roman" w:hAnsi="Times New Roman" w:cs="Times New Roman"/>
          <w:color w:val="000000"/>
          <w:u w:val="single"/>
        </w:rPr>
        <w:t>лікарських</w:t>
      </w:r>
      <w:proofErr w:type="spellEnd"/>
      <w:r w:rsidRPr="00E31B94">
        <w:rPr>
          <w:rFonts w:ascii="Times New Roman" w:eastAsia="Times New Roman" w:hAnsi="Times New Roman" w:cs="Times New Roman"/>
          <w:color w:val="000000"/>
          <w:u w:val="single"/>
        </w:rPr>
        <w:t xml:space="preserve"> </w:t>
      </w:r>
      <w:proofErr w:type="spellStart"/>
      <w:r w:rsidRPr="00E31B94">
        <w:rPr>
          <w:rFonts w:ascii="Times New Roman" w:eastAsia="Times New Roman" w:hAnsi="Times New Roman" w:cs="Times New Roman"/>
          <w:color w:val="000000"/>
          <w:u w:val="single"/>
        </w:rPr>
        <w:t>засобів</w:t>
      </w:r>
      <w:proofErr w:type="spellEnd"/>
      <w:r w:rsidRPr="00E31B94">
        <w:rPr>
          <w:rFonts w:ascii="Times New Roman" w:eastAsia="Times New Roman" w:hAnsi="Times New Roman" w:cs="Times New Roman"/>
          <w:color w:val="000000"/>
          <w:u w:val="single"/>
        </w:rPr>
        <w:t>""</w:t>
      </w:r>
    </w:p>
    <w:p w14:paraId="4E3B88CE" w14:textId="77777777" w:rsidR="00A21160" w:rsidRPr="00E31B94" w:rsidRDefault="00817F58" w:rsidP="00E31B94">
      <w:pPr>
        <w:pBdr>
          <w:top w:val="nil"/>
          <w:left w:val="nil"/>
          <w:bottom w:val="nil"/>
          <w:right w:val="nil"/>
          <w:between w:val="nil"/>
        </w:pBdr>
        <w:shd w:val="clear" w:color="auto" w:fill="FFFFFF"/>
        <w:spacing w:after="0" w:line="240" w:lineRule="auto"/>
        <w:ind w:left="-709"/>
        <w:jc w:val="both"/>
        <w:rPr>
          <w:rFonts w:ascii="Times New Roman" w:eastAsia="Times New Roman" w:hAnsi="Times New Roman" w:cs="Times New Roman"/>
          <w:color w:val="000000"/>
          <w:u w:val="single"/>
        </w:rPr>
      </w:pPr>
      <w:r w:rsidRPr="00E31B94">
        <w:rPr>
          <w:rFonts w:ascii="Times New Roman" w:eastAsia="Times New Roman" w:hAnsi="Times New Roman" w:cs="Times New Roman"/>
          <w:color w:val="000000"/>
          <w:u w:val="single"/>
        </w:rPr>
        <w:t xml:space="preserve">61085, </w:t>
      </w:r>
      <w:proofErr w:type="spellStart"/>
      <w:r w:rsidRPr="00E31B94">
        <w:rPr>
          <w:rFonts w:ascii="Times New Roman" w:eastAsia="Times New Roman" w:hAnsi="Times New Roman" w:cs="Times New Roman"/>
          <w:color w:val="000000"/>
          <w:u w:val="single"/>
        </w:rPr>
        <w:t>Україна</w:t>
      </w:r>
      <w:proofErr w:type="spellEnd"/>
      <w:r w:rsidRPr="00E31B94">
        <w:rPr>
          <w:rFonts w:ascii="Times New Roman" w:eastAsia="Times New Roman" w:hAnsi="Times New Roman" w:cs="Times New Roman"/>
          <w:color w:val="000000"/>
          <w:u w:val="single"/>
        </w:rPr>
        <w:t xml:space="preserve">, </w:t>
      </w:r>
      <w:proofErr w:type="spellStart"/>
      <w:r w:rsidRPr="00E31B94">
        <w:rPr>
          <w:rFonts w:ascii="Times New Roman" w:eastAsia="Times New Roman" w:hAnsi="Times New Roman" w:cs="Times New Roman"/>
          <w:color w:val="000000"/>
          <w:u w:val="single"/>
        </w:rPr>
        <w:t>Харківська</w:t>
      </w:r>
      <w:proofErr w:type="spellEnd"/>
      <w:r w:rsidRPr="00E31B94">
        <w:rPr>
          <w:rFonts w:ascii="Times New Roman" w:eastAsia="Times New Roman" w:hAnsi="Times New Roman" w:cs="Times New Roman"/>
          <w:color w:val="000000"/>
          <w:u w:val="single"/>
        </w:rPr>
        <w:t xml:space="preserve"> область, м. </w:t>
      </w:r>
      <w:proofErr w:type="spellStart"/>
      <w:r w:rsidRPr="00E31B94">
        <w:rPr>
          <w:rFonts w:ascii="Times New Roman" w:eastAsia="Times New Roman" w:hAnsi="Times New Roman" w:cs="Times New Roman"/>
          <w:color w:val="000000"/>
          <w:u w:val="single"/>
        </w:rPr>
        <w:t>Харків</w:t>
      </w:r>
      <w:proofErr w:type="spellEnd"/>
      <w:r w:rsidRPr="00E31B94">
        <w:rPr>
          <w:rFonts w:ascii="Times New Roman" w:eastAsia="Times New Roman" w:hAnsi="Times New Roman" w:cs="Times New Roman"/>
          <w:color w:val="000000"/>
          <w:u w:val="single"/>
        </w:rPr>
        <w:t xml:space="preserve">, </w:t>
      </w:r>
      <w:proofErr w:type="spellStart"/>
      <w:r w:rsidRPr="00E31B94">
        <w:rPr>
          <w:rFonts w:ascii="Times New Roman" w:eastAsia="Times New Roman" w:hAnsi="Times New Roman" w:cs="Times New Roman"/>
          <w:color w:val="000000"/>
          <w:u w:val="single"/>
        </w:rPr>
        <w:t>вулиця</w:t>
      </w:r>
      <w:proofErr w:type="spellEnd"/>
      <w:r w:rsidRPr="00E31B94">
        <w:rPr>
          <w:rFonts w:ascii="Times New Roman" w:eastAsia="Times New Roman" w:hAnsi="Times New Roman" w:cs="Times New Roman"/>
          <w:color w:val="000000"/>
          <w:u w:val="single"/>
        </w:rPr>
        <w:t xml:space="preserve"> </w:t>
      </w:r>
      <w:proofErr w:type="spellStart"/>
      <w:r w:rsidRPr="00E31B94">
        <w:rPr>
          <w:rFonts w:ascii="Times New Roman" w:eastAsia="Times New Roman" w:hAnsi="Times New Roman" w:cs="Times New Roman"/>
          <w:color w:val="000000"/>
          <w:u w:val="single"/>
        </w:rPr>
        <w:t>Астрономічна</w:t>
      </w:r>
      <w:proofErr w:type="spellEnd"/>
      <w:r w:rsidRPr="00E31B94">
        <w:rPr>
          <w:rFonts w:ascii="Times New Roman" w:eastAsia="Times New Roman" w:hAnsi="Times New Roman" w:cs="Times New Roman"/>
          <w:color w:val="000000"/>
          <w:u w:val="single"/>
        </w:rPr>
        <w:t>, 33</w:t>
      </w:r>
    </w:p>
    <w:p w14:paraId="4F254287" w14:textId="1B83466E" w:rsidR="00A21160" w:rsidRPr="00E31B94" w:rsidRDefault="00817F58" w:rsidP="00E31B94">
      <w:pPr>
        <w:spacing w:after="0" w:line="240" w:lineRule="auto"/>
        <w:ind w:left="-709"/>
        <w:jc w:val="both"/>
        <w:rPr>
          <w:rFonts w:ascii="Times New Roman" w:eastAsia="Times New Roman" w:hAnsi="Times New Roman" w:cs="Times New Roman"/>
          <w:u w:val="single"/>
        </w:rPr>
      </w:pPr>
      <w:proofErr w:type="spellStart"/>
      <w:r w:rsidRPr="00E31B94">
        <w:rPr>
          <w:rFonts w:ascii="Times New Roman" w:eastAsia="Times New Roman" w:hAnsi="Times New Roman" w:cs="Times New Roman"/>
          <w:u w:val="single"/>
        </w:rPr>
        <w:t>ідентифікаційний</w:t>
      </w:r>
      <w:proofErr w:type="spellEnd"/>
      <w:r w:rsidRPr="00E31B94">
        <w:rPr>
          <w:rFonts w:ascii="Times New Roman" w:eastAsia="Times New Roman" w:hAnsi="Times New Roman" w:cs="Times New Roman"/>
          <w:u w:val="single"/>
        </w:rPr>
        <w:t xml:space="preserve"> код: 22617729; </w:t>
      </w:r>
      <w:proofErr w:type="spellStart"/>
      <w:proofErr w:type="gramStart"/>
      <w:r w:rsidRPr="00E31B94">
        <w:rPr>
          <w:rFonts w:ascii="Times New Roman" w:eastAsia="Times New Roman" w:hAnsi="Times New Roman" w:cs="Times New Roman"/>
          <w:u w:val="single"/>
        </w:rPr>
        <w:t>юридична</w:t>
      </w:r>
      <w:proofErr w:type="spellEnd"/>
      <w:r w:rsidRPr="00E31B94">
        <w:rPr>
          <w:rFonts w:ascii="Times New Roman" w:eastAsia="Times New Roman" w:hAnsi="Times New Roman" w:cs="Times New Roman"/>
          <w:u w:val="single"/>
        </w:rPr>
        <w:t xml:space="preserve">  особа</w:t>
      </w:r>
      <w:proofErr w:type="gramEnd"/>
      <w:r w:rsidRPr="00E31B94">
        <w:rPr>
          <w:rFonts w:ascii="Times New Roman" w:eastAsia="Times New Roman" w:hAnsi="Times New Roman" w:cs="Times New Roman"/>
          <w:u w:val="single"/>
        </w:rPr>
        <w:t xml:space="preserve">, яка  </w:t>
      </w:r>
      <w:proofErr w:type="spellStart"/>
      <w:r w:rsidRPr="00E31B94">
        <w:rPr>
          <w:rFonts w:ascii="Times New Roman" w:eastAsia="Times New Roman" w:hAnsi="Times New Roman" w:cs="Times New Roman"/>
          <w:u w:val="single"/>
        </w:rPr>
        <w:t>забезпечує</w:t>
      </w:r>
      <w:proofErr w:type="spellEnd"/>
      <w:r w:rsidRPr="00E31B94">
        <w:rPr>
          <w:rFonts w:ascii="Times New Roman" w:eastAsia="Times New Roman" w:hAnsi="Times New Roman" w:cs="Times New Roman"/>
          <w:u w:val="single"/>
        </w:rPr>
        <w:t xml:space="preserve">  потреби  </w:t>
      </w:r>
      <w:proofErr w:type="spellStart"/>
      <w:r w:rsidRPr="00E31B94">
        <w:rPr>
          <w:rFonts w:ascii="Times New Roman" w:eastAsia="Times New Roman" w:hAnsi="Times New Roman" w:cs="Times New Roman"/>
          <w:u w:val="single"/>
        </w:rPr>
        <w:t>держави</w:t>
      </w:r>
      <w:proofErr w:type="spellEnd"/>
      <w:r w:rsidRPr="00E31B94">
        <w:rPr>
          <w:rFonts w:ascii="Times New Roman" w:eastAsia="Times New Roman" w:hAnsi="Times New Roman" w:cs="Times New Roman"/>
          <w:u w:val="single"/>
        </w:rPr>
        <w:t xml:space="preserve">  </w:t>
      </w:r>
      <w:proofErr w:type="spellStart"/>
      <w:r w:rsidRPr="00E31B94">
        <w:rPr>
          <w:rFonts w:ascii="Times New Roman" w:eastAsia="Times New Roman" w:hAnsi="Times New Roman" w:cs="Times New Roman"/>
          <w:u w:val="single"/>
        </w:rPr>
        <w:t>або</w:t>
      </w:r>
      <w:proofErr w:type="spellEnd"/>
      <w:r w:rsidRPr="00E31B94">
        <w:rPr>
          <w:rFonts w:ascii="Times New Roman" w:eastAsia="Times New Roman" w:hAnsi="Times New Roman" w:cs="Times New Roman"/>
          <w:u w:val="single"/>
        </w:rPr>
        <w:t xml:space="preserve">  </w:t>
      </w:r>
      <w:proofErr w:type="spellStart"/>
      <w:r w:rsidRPr="00E31B94">
        <w:rPr>
          <w:rFonts w:ascii="Times New Roman" w:eastAsia="Times New Roman" w:hAnsi="Times New Roman" w:cs="Times New Roman"/>
          <w:u w:val="single"/>
        </w:rPr>
        <w:t>територіальної</w:t>
      </w:r>
      <w:proofErr w:type="spellEnd"/>
      <w:r w:rsidRPr="00E31B94">
        <w:rPr>
          <w:rFonts w:ascii="Times New Roman" w:eastAsia="Times New Roman" w:hAnsi="Times New Roman" w:cs="Times New Roman"/>
          <w:u w:val="single"/>
        </w:rPr>
        <w:t xml:space="preserve">  </w:t>
      </w:r>
      <w:proofErr w:type="spellStart"/>
      <w:r w:rsidRPr="00E31B94">
        <w:rPr>
          <w:rFonts w:ascii="Times New Roman" w:eastAsia="Times New Roman" w:hAnsi="Times New Roman" w:cs="Times New Roman"/>
          <w:u w:val="single"/>
        </w:rPr>
        <w:t>громади</w:t>
      </w:r>
      <w:proofErr w:type="spellEnd"/>
    </w:p>
    <w:p w14:paraId="65CE3A8B" w14:textId="7AB9DE55" w:rsidR="00D53E1E" w:rsidRPr="00D53E1E" w:rsidRDefault="00817F58" w:rsidP="00D53E1E">
      <w:pPr>
        <w:spacing w:after="0" w:line="240" w:lineRule="auto"/>
        <w:ind w:left="-709" w:firstLine="567"/>
        <w:jc w:val="both"/>
        <w:rPr>
          <w:rFonts w:ascii="Times New Roman" w:eastAsia="Times New Roman" w:hAnsi="Times New Roman" w:cs="Times New Roman"/>
          <w:b/>
          <w:bCs/>
          <w:color w:val="242424"/>
          <w:lang w:val="uk-UA"/>
        </w:rPr>
      </w:pPr>
      <w:proofErr w:type="spellStart"/>
      <w:r w:rsidRPr="00E31B94">
        <w:rPr>
          <w:rFonts w:ascii="Times New Roman" w:eastAsia="Times New Roman" w:hAnsi="Times New Roman" w:cs="Times New Roman"/>
          <w:b/>
          <w:bCs/>
          <w:color w:val="242424"/>
        </w:rPr>
        <w:t>Назва</w:t>
      </w:r>
      <w:proofErr w:type="spellEnd"/>
      <w:r w:rsidRPr="00E31B94">
        <w:rPr>
          <w:rFonts w:ascii="Times New Roman" w:eastAsia="Times New Roman" w:hAnsi="Times New Roman" w:cs="Times New Roman"/>
          <w:b/>
          <w:bCs/>
          <w:color w:val="242424"/>
        </w:rPr>
        <w:t xml:space="preserve"> предмета </w:t>
      </w:r>
      <w:proofErr w:type="spellStart"/>
      <w:r w:rsidRPr="00E31B94">
        <w:rPr>
          <w:rFonts w:ascii="Times New Roman" w:eastAsia="Times New Roman" w:hAnsi="Times New Roman" w:cs="Times New Roman"/>
          <w:b/>
          <w:bCs/>
          <w:color w:val="242424"/>
        </w:rPr>
        <w:t>закупівлі</w:t>
      </w:r>
      <w:proofErr w:type="spellEnd"/>
      <w:r w:rsidRPr="00E31B94">
        <w:rPr>
          <w:rFonts w:ascii="Times New Roman" w:eastAsia="Times New Roman" w:hAnsi="Times New Roman" w:cs="Times New Roman"/>
          <w:b/>
          <w:bCs/>
          <w:color w:val="242424"/>
        </w:rPr>
        <w:t xml:space="preserve"> </w:t>
      </w:r>
      <w:proofErr w:type="spellStart"/>
      <w:r w:rsidRPr="00E31B94">
        <w:rPr>
          <w:rFonts w:ascii="Times New Roman" w:eastAsia="Times New Roman" w:hAnsi="Times New Roman" w:cs="Times New Roman"/>
          <w:b/>
          <w:bCs/>
          <w:color w:val="242424"/>
        </w:rPr>
        <w:t>із</w:t>
      </w:r>
      <w:proofErr w:type="spellEnd"/>
      <w:r w:rsidRPr="00E31B94">
        <w:rPr>
          <w:rFonts w:ascii="Times New Roman" w:eastAsia="Times New Roman" w:hAnsi="Times New Roman" w:cs="Times New Roman"/>
          <w:b/>
          <w:bCs/>
          <w:color w:val="242424"/>
        </w:rPr>
        <w:t xml:space="preserve"> </w:t>
      </w:r>
      <w:proofErr w:type="spellStart"/>
      <w:r w:rsidRPr="00E31B94">
        <w:rPr>
          <w:rFonts w:ascii="Times New Roman" w:eastAsia="Times New Roman" w:hAnsi="Times New Roman" w:cs="Times New Roman"/>
          <w:b/>
          <w:bCs/>
          <w:color w:val="242424"/>
        </w:rPr>
        <w:t>зазначенням</w:t>
      </w:r>
      <w:proofErr w:type="spellEnd"/>
      <w:r w:rsidRPr="00E31B94">
        <w:rPr>
          <w:rFonts w:ascii="Times New Roman" w:eastAsia="Times New Roman" w:hAnsi="Times New Roman" w:cs="Times New Roman"/>
          <w:b/>
          <w:bCs/>
          <w:color w:val="242424"/>
        </w:rPr>
        <w:t xml:space="preserve"> коду за </w:t>
      </w:r>
      <w:proofErr w:type="spellStart"/>
      <w:r w:rsidRPr="00E31B94">
        <w:rPr>
          <w:rFonts w:ascii="Times New Roman" w:eastAsia="Times New Roman" w:hAnsi="Times New Roman" w:cs="Times New Roman"/>
          <w:b/>
          <w:bCs/>
          <w:color w:val="242424"/>
        </w:rPr>
        <w:t>Єдиним</w:t>
      </w:r>
      <w:proofErr w:type="spellEnd"/>
      <w:r w:rsidRPr="00E31B94">
        <w:rPr>
          <w:rFonts w:ascii="Times New Roman" w:eastAsia="Times New Roman" w:hAnsi="Times New Roman" w:cs="Times New Roman"/>
          <w:b/>
          <w:bCs/>
          <w:color w:val="242424"/>
        </w:rPr>
        <w:t xml:space="preserve"> </w:t>
      </w:r>
      <w:proofErr w:type="spellStart"/>
      <w:r w:rsidRPr="00E31B94">
        <w:rPr>
          <w:rFonts w:ascii="Times New Roman" w:eastAsia="Times New Roman" w:hAnsi="Times New Roman" w:cs="Times New Roman"/>
          <w:b/>
          <w:bCs/>
          <w:color w:val="242424"/>
        </w:rPr>
        <w:t>закупівельним</w:t>
      </w:r>
      <w:proofErr w:type="spellEnd"/>
      <w:r w:rsidRPr="00E31B94">
        <w:rPr>
          <w:rFonts w:ascii="Times New Roman" w:eastAsia="Times New Roman" w:hAnsi="Times New Roman" w:cs="Times New Roman"/>
          <w:b/>
          <w:bCs/>
          <w:color w:val="242424"/>
        </w:rPr>
        <w:t xml:space="preserve"> словником (у </w:t>
      </w:r>
      <w:proofErr w:type="spellStart"/>
      <w:r w:rsidRPr="00E31B94">
        <w:rPr>
          <w:rFonts w:ascii="Times New Roman" w:eastAsia="Times New Roman" w:hAnsi="Times New Roman" w:cs="Times New Roman"/>
          <w:b/>
          <w:bCs/>
          <w:color w:val="242424"/>
        </w:rPr>
        <w:t>разі</w:t>
      </w:r>
      <w:proofErr w:type="spellEnd"/>
      <w:r w:rsidRPr="00E31B94">
        <w:rPr>
          <w:rFonts w:ascii="Times New Roman" w:eastAsia="Times New Roman" w:hAnsi="Times New Roman" w:cs="Times New Roman"/>
          <w:b/>
          <w:bCs/>
          <w:color w:val="242424"/>
        </w:rPr>
        <w:t xml:space="preserve"> </w:t>
      </w:r>
      <w:proofErr w:type="spellStart"/>
      <w:r w:rsidRPr="00E31B94">
        <w:rPr>
          <w:rFonts w:ascii="Times New Roman" w:eastAsia="Times New Roman" w:hAnsi="Times New Roman" w:cs="Times New Roman"/>
          <w:b/>
          <w:bCs/>
          <w:color w:val="242424"/>
        </w:rPr>
        <w:t>поділу</w:t>
      </w:r>
      <w:proofErr w:type="spellEnd"/>
      <w:r w:rsidRPr="00E31B94">
        <w:rPr>
          <w:rFonts w:ascii="Times New Roman" w:eastAsia="Times New Roman" w:hAnsi="Times New Roman" w:cs="Times New Roman"/>
          <w:b/>
          <w:bCs/>
          <w:color w:val="242424"/>
        </w:rPr>
        <w:t xml:space="preserve"> на </w:t>
      </w:r>
      <w:proofErr w:type="spellStart"/>
      <w:r w:rsidRPr="00E31B94">
        <w:rPr>
          <w:rFonts w:ascii="Times New Roman" w:eastAsia="Times New Roman" w:hAnsi="Times New Roman" w:cs="Times New Roman"/>
          <w:b/>
          <w:bCs/>
          <w:color w:val="242424"/>
        </w:rPr>
        <w:t>лоти</w:t>
      </w:r>
      <w:proofErr w:type="spellEnd"/>
      <w:r w:rsidRPr="00E31B94">
        <w:rPr>
          <w:rFonts w:ascii="Times New Roman" w:eastAsia="Times New Roman" w:hAnsi="Times New Roman" w:cs="Times New Roman"/>
          <w:b/>
          <w:bCs/>
          <w:color w:val="242424"/>
        </w:rPr>
        <w:t xml:space="preserve"> </w:t>
      </w:r>
      <w:proofErr w:type="spellStart"/>
      <w:r w:rsidRPr="00E31B94">
        <w:rPr>
          <w:rFonts w:ascii="Times New Roman" w:eastAsia="Times New Roman" w:hAnsi="Times New Roman" w:cs="Times New Roman"/>
          <w:b/>
          <w:bCs/>
          <w:color w:val="242424"/>
        </w:rPr>
        <w:t>такі</w:t>
      </w:r>
      <w:proofErr w:type="spellEnd"/>
      <w:r w:rsidRPr="00E31B94">
        <w:rPr>
          <w:rFonts w:ascii="Times New Roman" w:eastAsia="Times New Roman" w:hAnsi="Times New Roman" w:cs="Times New Roman"/>
          <w:b/>
          <w:bCs/>
          <w:color w:val="242424"/>
        </w:rPr>
        <w:t xml:space="preserve"> </w:t>
      </w:r>
      <w:proofErr w:type="spellStart"/>
      <w:r w:rsidRPr="00E31B94">
        <w:rPr>
          <w:rFonts w:ascii="Times New Roman" w:eastAsia="Times New Roman" w:hAnsi="Times New Roman" w:cs="Times New Roman"/>
          <w:b/>
          <w:bCs/>
          <w:color w:val="242424"/>
        </w:rPr>
        <w:t>відомості</w:t>
      </w:r>
      <w:proofErr w:type="spellEnd"/>
      <w:r w:rsidRPr="00E31B94">
        <w:rPr>
          <w:rFonts w:ascii="Times New Roman" w:eastAsia="Times New Roman" w:hAnsi="Times New Roman" w:cs="Times New Roman"/>
          <w:b/>
          <w:bCs/>
          <w:color w:val="242424"/>
        </w:rPr>
        <w:t xml:space="preserve"> </w:t>
      </w:r>
      <w:proofErr w:type="spellStart"/>
      <w:r w:rsidRPr="00E31B94">
        <w:rPr>
          <w:rFonts w:ascii="Times New Roman" w:eastAsia="Times New Roman" w:hAnsi="Times New Roman" w:cs="Times New Roman"/>
          <w:b/>
          <w:bCs/>
          <w:color w:val="242424"/>
        </w:rPr>
        <w:t>повинні</w:t>
      </w:r>
      <w:proofErr w:type="spellEnd"/>
      <w:r w:rsidRPr="00E31B94">
        <w:rPr>
          <w:rFonts w:ascii="Times New Roman" w:eastAsia="Times New Roman" w:hAnsi="Times New Roman" w:cs="Times New Roman"/>
          <w:b/>
          <w:bCs/>
          <w:color w:val="242424"/>
        </w:rPr>
        <w:t xml:space="preserve"> </w:t>
      </w:r>
      <w:proofErr w:type="spellStart"/>
      <w:r w:rsidRPr="00E31B94">
        <w:rPr>
          <w:rFonts w:ascii="Times New Roman" w:eastAsia="Times New Roman" w:hAnsi="Times New Roman" w:cs="Times New Roman"/>
          <w:b/>
          <w:bCs/>
          <w:color w:val="242424"/>
        </w:rPr>
        <w:t>зазначатися</w:t>
      </w:r>
      <w:proofErr w:type="spellEnd"/>
      <w:r w:rsidRPr="00E31B94">
        <w:rPr>
          <w:rFonts w:ascii="Times New Roman" w:eastAsia="Times New Roman" w:hAnsi="Times New Roman" w:cs="Times New Roman"/>
          <w:b/>
          <w:bCs/>
          <w:color w:val="242424"/>
        </w:rPr>
        <w:t xml:space="preserve"> </w:t>
      </w:r>
      <w:proofErr w:type="spellStart"/>
      <w:r w:rsidRPr="00E31B94">
        <w:rPr>
          <w:rFonts w:ascii="Times New Roman" w:eastAsia="Times New Roman" w:hAnsi="Times New Roman" w:cs="Times New Roman"/>
          <w:b/>
          <w:bCs/>
          <w:color w:val="242424"/>
        </w:rPr>
        <w:t>стосовно</w:t>
      </w:r>
      <w:proofErr w:type="spellEnd"/>
      <w:r w:rsidRPr="00E31B94">
        <w:rPr>
          <w:rFonts w:ascii="Times New Roman" w:eastAsia="Times New Roman" w:hAnsi="Times New Roman" w:cs="Times New Roman"/>
          <w:b/>
          <w:bCs/>
          <w:color w:val="242424"/>
        </w:rPr>
        <w:t xml:space="preserve"> кожного лота) та </w:t>
      </w:r>
      <w:proofErr w:type="spellStart"/>
      <w:r w:rsidRPr="00E31B94">
        <w:rPr>
          <w:rFonts w:ascii="Times New Roman" w:eastAsia="Times New Roman" w:hAnsi="Times New Roman" w:cs="Times New Roman"/>
          <w:b/>
          <w:bCs/>
          <w:color w:val="242424"/>
        </w:rPr>
        <w:t>назви</w:t>
      </w:r>
      <w:proofErr w:type="spellEnd"/>
      <w:r w:rsidRPr="00E31B94">
        <w:rPr>
          <w:rFonts w:ascii="Times New Roman" w:eastAsia="Times New Roman" w:hAnsi="Times New Roman" w:cs="Times New Roman"/>
          <w:b/>
          <w:bCs/>
          <w:color w:val="242424"/>
        </w:rPr>
        <w:t xml:space="preserve"> </w:t>
      </w:r>
      <w:proofErr w:type="spellStart"/>
      <w:r w:rsidRPr="00E31B94">
        <w:rPr>
          <w:rFonts w:ascii="Times New Roman" w:eastAsia="Times New Roman" w:hAnsi="Times New Roman" w:cs="Times New Roman"/>
          <w:b/>
          <w:bCs/>
          <w:color w:val="242424"/>
        </w:rPr>
        <w:t>відповідних</w:t>
      </w:r>
      <w:proofErr w:type="spellEnd"/>
      <w:r w:rsidRPr="00E31B94">
        <w:rPr>
          <w:rFonts w:ascii="Times New Roman" w:eastAsia="Times New Roman" w:hAnsi="Times New Roman" w:cs="Times New Roman"/>
          <w:b/>
          <w:bCs/>
          <w:color w:val="242424"/>
        </w:rPr>
        <w:t xml:space="preserve"> </w:t>
      </w:r>
      <w:proofErr w:type="spellStart"/>
      <w:r w:rsidRPr="00E31B94">
        <w:rPr>
          <w:rFonts w:ascii="Times New Roman" w:eastAsia="Times New Roman" w:hAnsi="Times New Roman" w:cs="Times New Roman"/>
          <w:b/>
          <w:bCs/>
          <w:color w:val="242424"/>
        </w:rPr>
        <w:t>класифікаторів</w:t>
      </w:r>
      <w:proofErr w:type="spellEnd"/>
      <w:r w:rsidRPr="00E31B94">
        <w:rPr>
          <w:rFonts w:ascii="Times New Roman" w:eastAsia="Times New Roman" w:hAnsi="Times New Roman" w:cs="Times New Roman"/>
          <w:b/>
          <w:bCs/>
          <w:color w:val="242424"/>
        </w:rPr>
        <w:t xml:space="preserve"> предмета </w:t>
      </w:r>
      <w:proofErr w:type="spellStart"/>
      <w:r w:rsidRPr="00E31B94">
        <w:rPr>
          <w:rFonts w:ascii="Times New Roman" w:eastAsia="Times New Roman" w:hAnsi="Times New Roman" w:cs="Times New Roman"/>
          <w:b/>
          <w:bCs/>
          <w:color w:val="242424"/>
        </w:rPr>
        <w:t>закупівлі</w:t>
      </w:r>
      <w:proofErr w:type="spellEnd"/>
      <w:r w:rsidRPr="00E31B94">
        <w:rPr>
          <w:rFonts w:ascii="Times New Roman" w:eastAsia="Times New Roman" w:hAnsi="Times New Roman" w:cs="Times New Roman"/>
          <w:b/>
          <w:bCs/>
          <w:color w:val="242424"/>
        </w:rPr>
        <w:t xml:space="preserve"> й </w:t>
      </w:r>
      <w:proofErr w:type="spellStart"/>
      <w:r w:rsidRPr="00E31B94">
        <w:rPr>
          <w:rFonts w:ascii="Times New Roman" w:eastAsia="Times New Roman" w:hAnsi="Times New Roman" w:cs="Times New Roman"/>
          <w:b/>
          <w:bCs/>
          <w:color w:val="242424"/>
        </w:rPr>
        <w:t>частин</w:t>
      </w:r>
      <w:proofErr w:type="spellEnd"/>
      <w:r w:rsidRPr="00E31B94">
        <w:rPr>
          <w:rFonts w:ascii="Times New Roman" w:eastAsia="Times New Roman" w:hAnsi="Times New Roman" w:cs="Times New Roman"/>
          <w:b/>
          <w:bCs/>
          <w:color w:val="242424"/>
        </w:rPr>
        <w:t xml:space="preserve"> предмета </w:t>
      </w:r>
      <w:proofErr w:type="spellStart"/>
      <w:r w:rsidRPr="00E31B94">
        <w:rPr>
          <w:rFonts w:ascii="Times New Roman" w:eastAsia="Times New Roman" w:hAnsi="Times New Roman" w:cs="Times New Roman"/>
          <w:b/>
          <w:bCs/>
          <w:color w:val="242424"/>
        </w:rPr>
        <w:t>закупівлі</w:t>
      </w:r>
      <w:proofErr w:type="spellEnd"/>
      <w:r w:rsidRPr="00E31B94">
        <w:rPr>
          <w:rFonts w:ascii="Times New Roman" w:eastAsia="Times New Roman" w:hAnsi="Times New Roman" w:cs="Times New Roman"/>
          <w:b/>
          <w:bCs/>
          <w:color w:val="242424"/>
        </w:rPr>
        <w:t xml:space="preserve"> (</w:t>
      </w:r>
      <w:proofErr w:type="spellStart"/>
      <w:r w:rsidRPr="00E31B94">
        <w:rPr>
          <w:rFonts w:ascii="Times New Roman" w:eastAsia="Times New Roman" w:hAnsi="Times New Roman" w:cs="Times New Roman"/>
          <w:b/>
          <w:bCs/>
          <w:color w:val="242424"/>
        </w:rPr>
        <w:t>лотів</w:t>
      </w:r>
      <w:proofErr w:type="spellEnd"/>
      <w:r w:rsidRPr="00E31B94">
        <w:rPr>
          <w:rFonts w:ascii="Times New Roman" w:eastAsia="Times New Roman" w:hAnsi="Times New Roman" w:cs="Times New Roman"/>
          <w:b/>
          <w:bCs/>
          <w:color w:val="242424"/>
        </w:rPr>
        <w:t xml:space="preserve">) (за </w:t>
      </w:r>
      <w:proofErr w:type="spellStart"/>
      <w:r w:rsidRPr="00E31B94">
        <w:rPr>
          <w:rFonts w:ascii="Times New Roman" w:eastAsia="Times New Roman" w:hAnsi="Times New Roman" w:cs="Times New Roman"/>
          <w:b/>
          <w:bCs/>
          <w:color w:val="242424"/>
        </w:rPr>
        <w:t>наявності</w:t>
      </w:r>
      <w:proofErr w:type="spellEnd"/>
      <w:proofErr w:type="gramStart"/>
      <w:r w:rsidRPr="00E31B94">
        <w:rPr>
          <w:rFonts w:ascii="Times New Roman" w:eastAsia="Times New Roman" w:hAnsi="Times New Roman" w:cs="Times New Roman"/>
          <w:b/>
          <w:bCs/>
          <w:color w:val="242424"/>
        </w:rPr>
        <w:t>):</w:t>
      </w:r>
      <w:r w:rsidRPr="00E31B94">
        <w:rPr>
          <w:rFonts w:ascii="Times New Roman" w:eastAsia="Times New Roman" w:hAnsi="Times New Roman" w:cs="Times New Roman"/>
          <w:color w:val="242424"/>
        </w:rPr>
        <w:t> </w:t>
      </w:r>
      <w:r w:rsidRPr="00E31B94">
        <w:rPr>
          <w:rFonts w:ascii="Times New Roman" w:eastAsia="Times New Roman" w:hAnsi="Times New Roman" w:cs="Times New Roman"/>
          <w:b/>
          <w:bCs/>
          <w:color w:val="242424"/>
        </w:rPr>
        <w:t xml:space="preserve"> </w:t>
      </w:r>
      <w:bookmarkStart w:id="0" w:name="_Hlk239060349"/>
      <w:r w:rsidR="00D53E1E">
        <w:rPr>
          <w:rFonts w:ascii="Times New Roman" w:eastAsia="Times New Roman" w:hAnsi="Times New Roman" w:cs="Times New Roman"/>
          <w:b/>
          <w:bCs/>
          <w:color w:val="242424"/>
          <w:lang w:val="uk-UA"/>
        </w:rPr>
        <w:t xml:space="preserve"> </w:t>
      </w:r>
      <w:proofErr w:type="gramEnd"/>
      <w:r w:rsidR="00D53E1E" w:rsidRPr="00D53E1E">
        <w:rPr>
          <w:rFonts w:ascii="Times New Roman" w:eastAsia="Times New Roman" w:hAnsi="Times New Roman" w:cs="Times New Roman"/>
          <w:color w:val="242424"/>
          <w:lang w:val="uk-UA"/>
        </w:rPr>
        <w:t>Лабораторне обладнання для зневоднення етанолу (ДК 021:2015: 38430000-8 — Детектори та аналізатори).</w:t>
      </w:r>
    </w:p>
    <w:p w14:paraId="33A8E114" w14:textId="77777777" w:rsidR="00D53E1E" w:rsidRPr="00D53E1E" w:rsidRDefault="00D53E1E" w:rsidP="00D53E1E">
      <w:pPr>
        <w:spacing w:after="0" w:line="240" w:lineRule="auto"/>
        <w:ind w:left="-709" w:firstLine="567"/>
        <w:jc w:val="both"/>
        <w:rPr>
          <w:rFonts w:ascii="Times New Roman" w:eastAsia="Times New Roman" w:hAnsi="Times New Roman" w:cs="Times New Roman"/>
          <w:b/>
          <w:bCs/>
          <w:color w:val="242424"/>
          <w:lang w:val="uk-UA"/>
        </w:rPr>
      </w:pPr>
    </w:p>
    <w:bookmarkEnd w:id="0"/>
    <w:p w14:paraId="70F2C340" w14:textId="51A6BD9D" w:rsidR="001140B7" w:rsidRDefault="00817F58" w:rsidP="00E31B94">
      <w:pPr>
        <w:spacing w:after="0" w:line="240" w:lineRule="auto"/>
        <w:ind w:left="-709" w:firstLine="567"/>
        <w:jc w:val="both"/>
        <w:rPr>
          <w:rFonts w:ascii="Times New Roman" w:eastAsia="Times New Roman" w:hAnsi="Times New Roman" w:cs="Times New Roman"/>
          <w:b/>
          <w:bCs/>
          <w:color w:val="333333"/>
          <w:lang w:val="uk-UA"/>
        </w:rPr>
      </w:pPr>
      <w:r w:rsidRPr="00E31B94">
        <w:rPr>
          <w:rFonts w:ascii="Times New Roman" w:eastAsia="Times New Roman" w:hAnsi="Times New Roman" w:cs="Times New Roman"/>
          <w:b/>
          <w:bCs/>
          <w:color w:val="242424"/>
        </w:rPr>
        <w:t xml:space="preserve">Вид та </w:t>
      </w:r>
      <w:proofErr w:type="spellStart"/>
      <w:r w:rsidRPr="00E31B94">
        <w:rPr>
          <w:rFonts w:ascii="Times New Roman" w:eastAsia="Times New Roman" w:hAnsi="Times New Roman" w:cs="Times New Roman"/>
          <w:b/>
          <w:bCs/>
          <w:color w:val="242424"/>
        </w:rPr>
        <w:t>ідентифікатор</w:t>
      </w:r>
      <w:proofErr w:type="spellEnd"/>
      <w:r w:rsidRPr="00E31B94">
        <w:rPr>
          <w:rFonts w:ascii="Times New Roman" w:eastAsia="Times New Roman" w:hAnsi="Times New Roman" w:cs="Times New Roman"/>
          <w:b/>
          <w:bCs/>
          <w:color w:val="242424"/>
        </w:rPr>
        <w:t xml:space="preserve"> </w:t>
      </w:r>
      <w:proofErr w:type="spellStart"/>
      <w:r w:rsidRPr="00E31B94">
        <w:rPr>
          <w:rFonts w:ascii="Times New Roman" w:eastAsia="Times New Roman" w:hAnsi="Times New Roman" w:cs="Times New Roman"/>
          <w:b/>
          <w:bCs/>
          <w:color w:val="242424"/>
        </w:rPr>
        <w:t>процедури</w:t>
      </w:r>
      <w:proofErr w:type="spellEnd"/>
      <w:r w:rsidRPr="00E31B94">
        <w:rPr>
          <w:rFonts w:ascii="Times New Roman" w:eastAsia="Times New Roman" w:hAnsi="Times New Roman" w:cs="Times New Roman"/>
          <w:b/>
          <w:bCs/>
          <w:color w:val="242424"/>
        </w:rPr>
        <w:t xml:space="preserve"> </w:t>
      </w:r>
      <w:proofErr w:type="spellStart"/>
      <w:proofErr w:type="gramStart"/>
      <w:r w:rsidRPr="00E31B94">
        <w:rPr>
          <w:rFonts w:ascii="Times New Roman" w:eastAsia="Times New Roman" w:hAnsi="Times New Roman" w:cs="Times New Roman"/>
          <w:b/>
          <w:bCs/>
          <w:color w:val="242424"/>
        </w:rPr>
        <w:t>закупівлі</w:t>
      </w:r>
      <w:proofErr w:type="spellEnd"/>
      <w:r w:rsidRPr="00E31B94">
        <w:rPr>
          <w:rFonts w:ascii="Times New Roman" w:eastAsia="Times New Roman" w:hAnsi="Times New Roman" w:cs="Times New Roman"/>
          <w:b/>
          <w:bCs/>
          <w:color w:val="242424"/>
        </w:rPr>
        <w:t>: </w:t>
      </w:r>
      <w:r w:rsidR="006C7706" w:rsidRPr="00E31B94">
        <w:rPr>
          <w:rFonts w:ascii="Times New Roman" w:eastAsia="Times New Roman" w:hAnsi="Times New Roman" w:cs="Times New Roman"/>
          <w:b/>
          <w:bCs/>
          <w:color w:val="333333"/>
        </w:rPr>
        <w:t> </w:t>
      </w:r>
      <w:r w:rsidR="00D53E1E" w:rsidRPr="00D53E1E">
        <w:rPr>
          <w:rFonts w:ascii="Times New Roman" w:eastAsia="Times New Roman" w:hAnsi="Times New Roman" w:cs="Times New Roman"/>
          <w:b/>
          <w:bCs/>
          <w:color w:val="333333"/>
        </w:rPr>
        <w:t>UA</w:t>
      </w:r>
      <w:proofErr w:type="gramEnd"/>
      <w:r w:rsidR="00D53E1E" w:rsidRPr="00D53E1E">
        <w:rPr>
          <w:rFonts w:ascii="Times New Roman" w:eastAsia="Times New Roman" w:hAnsi="Times New Roman" w:cs="Times New Roman"/>
          <w:b/>
          <w:bCs/>
          <w:color w:val="333333"/>
        </w:rPr>
        <w:t>-2026-09-30-012918-a</w:t>
      </w:r>
    </w:p>
    <w:p w14:paraId="47496552" w14:textId="77777777" w:rsidR="00D53E1E" w:rsidRPr="00D53E1E" w:rsidRDefault="00D53E1E" w:rsidP="00E31B94">
      <w:pPr>
        <w:spacing w:after="0" w:line="240" w:lineRule="auto"/>
        <w:ind w:left="-709" w:firstLine="567"/>
        <w:jc w:val="both"/>
        <w:rPr>
          <w:rFonts w:ascii="Times New Roman" w:eastAsia="Times New Roman" w:hAnsi="Times New Roman" w:cs="Times New Roman"/>
          <w:b/>
          <w:bCs/>
          <w:highlight w:val="white"/>
          <w:lang w:val="uk-UA"/>
        </w:rPr>
      </w:pPr>
    </w:p>
    <w:p w14:paraId="095C845B" w14:textId="77777777" w:rsidR="00A21160" w:rsidRPr="00E31B94" w:rsidRDefault="00817F58" w:rsidP="00E31B94">
      <w:pPr>
        <w:spacing w:after="0" w:line="240" w:lineRule="auto"/>
        <w:ind w:left="-709" w:firstLine="567"/>
        <w:jc w:val="both"/>
        <w:rPr>
          <w:rFonts w:ascii="Times New Roman" w:eastAsia="Times New Roman" w:hAnsi="Times New Roman" w:cs="Times New Roman"/>
          <w:highlight w:val="white"/>
          <w:u w:val="single"/>
        </w:rPr>
      </w:pPr>
      <w:r w:rsidRPr="00E31B94">
        <w:rPr>
          <w:rFonts w:ascii="Times New Roman" w:eastAsia="Times New Roman" w:hAnsi="Times New Roman" w:cs="Times New Roman"/>
          <w:b/>
          <w:bCs/>
          <w:highlight w:val="white"/>
        </w:rPr>
        <w:t xml:space="preserve">Вид </w:t>
      </w:r>
      <w:proofErr w:type="spellStart"/>
      <w:r w:rsidRPr="00E31B94">
        <w:rPr>
          <w:rFonts w:ascii="Times New Roman" w:eastAsia="Times New Roman" w:hAnsi="Times New Roman" w:cs="Times New Roman"/>
          <w:b/>
          <w:bCs/>
          <w:highlight w:val="white"/>
        </w:rPr>
        <w:t>закупівлі</w:t>
      </w:r>
      <w:proofErr w:type="spellEnd"/>
      <w:r w:rsidRPr="00E31B94">
        <w:rPr>
          <w:rFonts w:ascii="Times New Roman" w:eastAsia="Times New Roman" w:hAnsi="Times New Roman" w:cs="Times New Roman"/>
          <w:b/>
          <w:bCs/>
          <w:highlight w:val="white"/>
        </w:rPr>
        <w:t xml:space="preserve">:  </w:t>
      </w:r>
      <w:r w:rsidRPr="00E31B94">
        <w:rPr>
          <w:rFonts w:ascii="Times New Roman" w:eastAsia="Times New Roman" w:hAnsi="Times New Roman" w:cs="Times New Roman"/>
          <w:highlight w:val="white"/>
          <w:u w:val="single"/>
        </w:rPr>
        <w:t xml:space="preserve">процедура </w:t>
      </w:r>
      <w:proofErr w:type="spellStart"/>
      <w:r w:rsidRPr="00E31B94">
        <w:rPr>
          <w:rFonts w:ascii="Times New Roman" w:eastAsia="Times New Roman" w:hAnsi="Times New Roman" w:cs="Times New Roman"/>
          <w:highlight w:val="white"/>
          <w:u w:val="single"/>
        </w:rPr>
        <w:t>закупівлі</w:t>
      </w:r>
      <w:proofErr w:type="spellEnd"/>
      <w:r w:rsidRPr="00E31B94">
        <w:rPr>
          <w:rFonts w:ascii="Times New Roman" w:eastAsia="Times New Roman" w:hAnsi="Times New Roman" w:cs="Times New Roman"/>
          <w:highlight w:val="white"/>
          <w:u w:val="single"/>
        </w:rPr>
        <w:t xml:space="preserve"> - </w:t>
      </w:r>
      <w:proofErr w:type="spellStart"/>
      <w:r w:rsidRPr="00E31B94">
        <w:rPr>
          <w:rFonts w:ascii="Times New Roman" w:eastAsia="Times New Roman" w:hAnsi="Times New Roman" w:cs="Times New Roman"/>
          <w:highlight w:val="white"/>
          <w:u w:val="single"/>
        </w:rPr>
        <w:t>Замовники</w:t>
      </w:r>
      <w:proofErr w:type="spellEnd"/>
      <w:r w:rsidRPr="00E31B94">
        <w:rPr>
          <w:rFonts w:ascii="Times New Roman" w:eastAsia="Times New Roman" w:hAnsi="Times New Roman" w:cs="Times New Roman"/>
          <w:highlight w:val="white"/>
          <w:u w:val="single"/>
        </w:rPr>
        <w:t xml:space="preserve">, у тому </w:t>
      </w:r>
      <w:proofErr w:type="spellStart"/>
      <w:r w:rsidRPr="00E31B94">
        <w:rPr>
          <w:rFonts w:ascii="Times New Roman" w:eastAsia="Times New Roman" w:hAnsi="Times New Roman" w:cs="Times New Roman"/>
          <w:highlight w:val="white"/>
          <w:u w:val="single"/>
        </w:rPr>
        <w:t>числі</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централізовані</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закупівельні</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організації</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здійснюють</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закупівлі</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товарів</w:t>
      </w:r>
      <w:proofErr w:type="spellEnd"/>
      <w:r w:rsidRPr="00E31B94">
        <w:rPr>
          <w:rFonts w:ascii="Times New Roman" w:eastAsia="Times New Roman" w:hAnsi="Times New Roman" w:cs="Times New Roman"/>
          <w:highlight w:val="white"/>
          <w:u w:val="single"/>
        </w:rPr>
        <w:t xml:space="preserve"> і </w:t>
      </w:r>
      <w:proofErr w:type="spellStart"/>
      <w:r w:rsidRPr="00E31B94">
        <w:rPr>
          <w:rFonts w:ascii="Times New Roman" w:eastAsia="Times New Roman" w:hAnsi="Times New Roman" w:cs="Times New Roman"/>
          <w:highlight w:val="white"/>
          <w:u w:val="single"/>
        </w:rPr>
        <w:t>послуг</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крім</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послуг</w:t>
      </w:r>
      <w:proofErr w:type="spellEnd"/>
      <w:r w:rsidRPr="00E31B94">
        <w:rPr>
          <w:rFonts w:ascii="Times New Roman" w:eastAsia="Times New Roman" w:hAnsi="Times New Roman" w:cs="Times New Roman"/>
          <w:highlight w:val="white"/>
          <w:u w:val="single"/>
        </w:rPr>
        <w:t xml:space="preserve"> з поточного ремонту, предмет </w:t>
      </w:r>
      <w:proofErr w:type="spellStart"/>
      <w:r w:rsidRPr="00E31B94">
        <w:rPr>
          <w:rFonts w:ascii="Times New Roman" w:eastAsia="Times New Roman" w:hAnsi="Times New Roman" w:cs="Times New Roman"/>
          <w:highlight w:val="white"/>
          <w:u w:val="single"/>
        </w:rPr>
        <w:t>закупівлі</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яких</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визначається</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відповідно</w:t>
      </w:r>
      <w:proofErr w:type="spellEnd"/>
      <w:r w:rsidRPr="00E31B94">
        <w:rPr>
          <w:rFonts w:ascii="Times New Roman" w:eastAsia="Times New Roman" w:hAnsi="Times New Roman" w:cs="Times New Roman"/>
          <w:highlight w:val="white"/>
          <w:u w:val="single"/>
        </w:rPr>
        <w:t xml:space="preserve"> до пункту 3 </w:t>
      </w:r>
      <w:proofErr w:type="spellStart"/>
      <w:r w:rsidRPr="00E31B94">
        <w:rPr>
          <w:rFonts w:ascii="Times New Roman" w:eastAsia="Times New Roman" w:hAnsi="Times New Roman" w:cs="Times New Roman"/>
          <w:highlight w:val="white"/>
          <w:u w:val="single"/>
        </w:rPr>
        <w:t>розділу</w:t>
      </w:r>
      <w:proofErr w:type="spellEnd"/>
      <w:r w:rsidRPr="00E31B94">
        <w:rPr>
          <w:rFonts w:ascii="Times New Roman" w:eastAsia="Times New Roman" w:hAnsi="Times New Roman" w:cs="Times New Roman"/>
          <w:highlight w:val="white"/>
          <w:u w:val="single"/>
        </w:rPr>
        <w:t xml:space="preserve"> II Порядку </w:t>
      </w:r>
      <w:proofErr w:type="spellStart"/>
      <w:r w:rsidRPr="00E31B94">
        <w:rPr>
          <w:rFonts w:ascii="Times New Roman" w:eastAsia="Times New Roman" w:hAnsi="Times New Roman" w:cs="Times New Roman"/>
          <w:highlight w:val="white"/>
          <w:u w:val="single"/>
        </w:rPr>
        <w:t>визначення</w:t>
      </w:r>
      <w:proofErr w:type="spellEnd"/>
      <w:r w:rsidRPr="00E31B94">
        <w:rPr>
          <w:rFonts w:ascii="Times New Roman" w:eastAsia="Times New Roman" w:hAnsi="Times New Roman" w:cs="Times New Roman"/>
          <w:highlight w:val="white"/>
          <w:u w:val="single"/>
        </w:rPr>
        <w:t xml:space="preserve"> предмета </w:t>
      </w:r>
      <w:proofErr w:type="spellStart"/>
      <w:r w:rsidRPr="00E31B94">
        <w:rPr>
          <w:rFonts w:ascii="Times New Roman" w:eastAsia="Times New Roman" w:hAnsi="Times New Roman" w:cs="Times New Roman"/>
          <w:highlight w:val="white"/>
          <w:u w:val="single"/>
        </w:rPr>
        <w:t>закупівлі</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затвердженого</w:t>
      </w:r>
      <w:proofErr w:type="spellEnd"/>
      <w:r w:rsidRPr="00E31B94">
        <w:rPr>
          <w:rFonts w:ascii="Times New Roman" w:eastAsia="Times New Roman" w:hAnsi="Times New Roman" w:cs="Times New Roman"/>
          <w:highlight w:val="white"/>
          <w:u w:val="single"/>
        </w:rPr>
        <w:t xml:space="preserve"> наказом </w:t>
      </w:r>
      <w:proofErr w:type="spellStart"/>
      <w:r w:rsidRPr="00E31B94">
        <w:rPr>
          <w:rFonts w:ascii="Times New Roman" w:eastAsia="Times New Roman" w:hAnsi="Times New Roman" w:cs="Times New Roman"/>
          <w:highlight w:val="white"/>
          <w:u w:val="single"/>
        </w:rPr>
        <w:t>Мінекономіки</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від</w:t>
      </w:r>
      <w:proofErr w:type="spellEnd"/>
      <w:r w:rsidRPr="00E31B94">
        <w:rPr>
          <w:rFonts w:ascii="Times New Roman" w:eastAsia="Times New Roman" w:hAnsi="Times New Roman" w:cs="Times New Roman"/>
          <w:highlight w:val="white"/>
          <w:u w:val="single"/>
        </w:rPr>
        <w:t xml:space="preserve"> 15 </w:t>
      </w:r>
      <w:proofErr w:type="spellStart"/>
      <w:r w:rsidRPr="00E31B94">
        <w:rPr>
          <w:rFonts w:ascii="Times New Roman" w:eastAsia="Times New Roman" w:hAnsi="Times New Roman" w:cs="Times New Roman"/>
          <w:highlight w:val="white"/>
          <w:u w:val="single"/>
        </w:rPr>
        <w:t>квітня</w:t>
      </w:r>
      <w:proofErr w:type="spellEnd"/>
      <w:r w:rsidRPr="00E31B94">
        <w:rPr>
          <w:rFonts w:ascii="Times New Roman" w:eastAsia="Times New Roman" w:hAnsi="Times New Roman" w:cs="Times New Roman"/>
          <w:highlight w:val="white"/>
          <w:u w:val="single"/>
        </w:rPr>
        <w:t xml:space="preserve"> 2020 р. № 708 (</w:t>
      </w:r>
      <w:proofErr w:type="spellStart"/>
      <w:r w:rsidRPr="00E31B94">
        <w:rPr>
          <w:rFonts w:ascii="Times New Roman" w:eastAsia="Times New Roman" w:hAnsi="Times New Roman" w:cs="Times New Roman"/>
          <w:highlight w:val="white"/>
          <w:u w:val="single"/>
        </w:rPr>
        <w:t>далі</w:t>
      </w:r>
      <w:proofErr w:type="spellEnd"/>
      <w:r w:rsidRPr="00E31B94">
        <w:rPr>
          <w:rFonts w:ascii="Times New Roman" w:eastAsia="Times New Roman" w:hAnsi="Times New Roman" w:cs="Times New Roman"/>
          <w:highlight w:val="white"/>
          <w:u w:val="single"/>
        </w:rPr>
        <w:t xml:space="preserve"> - </w:t>
      </w:r>
      <w:proofErr w:type="spellStart"/>
      <w:r w:rsidRPr="00E31B94">
        <w:rPr>
          <w:rFonts w:ascii="Times New Roman" w:eastAsia="Times New Roman" w:hAnsi="Times New Roman" w:cs="Times New Roman"/>
          <w:highlight w:val="white"/>
          <w:u w:val="single"/>
        </w:rPr>
        <w:t>послуги</w:t>
      </w:r>
      <w:proofErr w:type="spellEnd"/>
      <w:r w:rsidRPr="00E31B94">
        <w:rPr>
          <w:rFonts w:ascii="Times New Roman" w:eastAsia="Times New Roman" w:hAnsi="Times New Roman" w:cs="Times New Roman"/>
          <w:highlight w:val="white"/>
          <w:u w:val="single"/>
        </w:rPr>
        <w:t xml:space="preserve"> з поточного ремонту), </w:t>
      </w:r>
      <w:proofErr w:type="spellStart"/>
      <w:r w:rsidRPr="00E31B94">
        <w:rPr>
          <w:rFonts w:ascii="Times New Roman" w:eastAsia="Times New Roman" w:hAnsi="Times New Roman" w:cs="Times New Roman"/>
          <w:highlight w:val="white"/>
          <w:u w:val="single"/>
        </w:rPr>
        <w:t>вартість</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яких</w:t>
      </w:r>
      <w:proofErr w:type="spellEnd"/>
      <w:r w:rsidRPr="00E31B94">
        <w:rPr>
          <w:rFonts w:ascii="Times New Roman" w:eastAsia="Times New Roman" w:hAnsi="Times New Roman" w:cs="Times New Roman"/>
          <w:highlight w:val="white"/>
          <w:u w:val="single"/>
        </w:rPr>
        <w:t xml:space="preserve"> становить </w:t>
      </w:r>
      <w:proofErr w:type="spellStart"/>
      <w:r w:rsidRPr="00E31B94">
        <w:rPr>
          <w:rFonts w:ascii="Times New Roman" w:eastAsia="Times New Roman" w:hAnsi="Times New Roman" w:cs="Times New Roman"/>
          <w:highlight w:val="white"/>
          <w:u w:val="single"/>
        </w:rPr>
        <w:t>або</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перевищує</w:t>
      </w:r>
      <w:proofErr w:type="spellEnd"/>
      <w:r w:rsidRPr="00E31B94">
        <w:rPr>
          <w:rFonts w:ascii="Times New Roman" w:eastAsia="Times New Roman" w:hAnsi="Times New Roman" w:cs="Times New Roman"/>
          <w:highlight w:val="white"/>
          <w:u w:val="single"/>
        </w:rPr>
        <w:t xml:space="preserve"> 100 тис. гривень, </w:t>
      </w:r>
      <w:proofErr w:type="spellStart"/>
      <w:r w:rsidRPr="00E31B94">
        <w:rPr>
          <w:rFonts w:ascii="Times New Roman" w:eastAsia="Times New Roman" w:hAnsi="Times New Roman" w:cs="Times New Roman"/>
          <w:highlight w:val="white"/>
          <w:u w:val="single"/>
        </w:rPr>
        <w:t>послуг</w:t>
      </w:r>
      <w:proofErr w:type="spellEnd"/>
      <w:r w:rsidRPr="00E31B94">
        <w:rPr>
          <w:rFonts w:ascii="Times New Roman" w:eastAsia="Times New Roman" w:hAnsi="Times New Roman" w:cs="Times New Roman"/>
          <w:highlight w:val="white"/>
          <w:u w:val="single"/>
        </w:rPr>
        <w:t xml:space="preserve"> з поточного ремонту, </w:t>
      </w:r>
      <w:proofErr w:type="spellStart"/>
      <w:r w:rsidRPr="00E31B94">
        <w:rPr>
          <w:rFonts w:ascii="Times New Roman" w:eastAsia="Times New Roman" w:hAnsi="Times New Roman" w:cs="Times New Roman"/>
          <w:highlight w:val="white"/>
          <w:u w:val="single"/>
        </w:rPr>
        <w:t>вартість</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яких</w:t>
      </w:r>
      <w:proofErr w:type="spellEnd"/>
      <w:r w:rsidRPr="00E31B94">
        <w:rPr>
          <w:rFonts w:ascii="Times New Roman" w:eastAsia="Times New Roman" w:hAnsi="Times New Roman" w:cs="Times New Roman"/>
          <w:highlight w:val="white"/>
          <w:u w:val="single"/>
        </w:rPr>
        <w:t xml:space="preserve"> становить </w:t>
      </w:r>
      <w:proofErr w:type="spellStart"/>
      <w:r w:rsidRPr="00E31B94">
        <w:rPr>
          <w:rFonts w:ascii="Times New Roman" w:eastAsia="Times New Roman" w:hAnsi="Times New Roman" w:cs="Times New Roman"/>
          <w:highlight w:val="white"/>
          <w:u w:val="single"/>
        </w:rPr>
        <w:t>або</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перевищує</w:t>
      </w:r>
      <w:proofErr w:type="spellEnd"/>
      <w:r w:rsidRPr="00E31B94">
        <w:rPr>
          <w:rFonts w:ascii="Times New Roman" w:eastAsia="Times New Roman" w:hAnsi="Times New Roman" w:cs="Times New Roman"/>
          <w:highlight w:val="white"/>
          <w:u w:val="single"/>
        </w:rPr>
        <w:t xml:space="preserve"> 200 тис. гривень, </w:t>
      </w:r>
      <w:proofErr w:type="spellStart"/>
      <w:r w:rsidRPr="00E31B94">
        <w:rPr>
          <w:rFonts w:ascii="Times New Roman" w:eastAsia="Times New Roman" w:hAnsi="Times New Roman" w:cs="Times New Roman"/>
          <w:highlight w:val="white"/>
          <w:u w:val="single"/>
        </w:rPr>
        <w:t>робіт</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вартість</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яких</w:t>
      </w:r>
      <w:proofErr w:type="spellEnd"/>
      <w:r w:rsidRPr="00E31B94">
        <w:rPr>
          <w:rFonts w:ascii="Times New Roman" w:eastAsia="Times New Roman" w:hAnsi="Times New Roman" w:cs="Times New Roman"/>
          <w:highlight w:val="white"/>
          <w:u w:val="single"/>
        </w:rPr>
        <w:t xml:space="preserve"> становить </w:t>
      </w:r>
      <w:proofErr w:type="spellStart"/>
      <w:r w:rsidRPr="00E31B94">
        <w:rPr>
          <w:rFonts w:ascii="Times New Roman" w:eastAsia="Times New Roman" w:hAnsi="Times New Roman" w:cs="Times New Roman"/>
          <w:highlight w:val="white"/>
          <w:u w:val="single"/>
        </w:rPr>
        <w:t>або</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перевищує</w:t>
      </w:r>
      <w:proofErr w:type="spellEnd"/>
      <w:r w:rsidRPr="00E31B94">
        <w:rPr>
          <w:rFonts w:ascii="Times New Roman" w:eastAsia="Times New Roman" w:hAnsi="Times New Roman" w:cs="Times New Roman"/>
          <w:highlight w:val="white"/>
          <w:u w:val="single"/>
        </w:rPr>
        <w:t xml:space="preserve"> 1,5 млн гривень, шляхом </w:t>
      </w:r>
      <w:proofErr w:type="spellStart"/>
      <w:r w:rsidRPr="00E31B94">
        <w:rPr>
          <w:rFonts w:ascii="Times New Roman" w:eastAsia="Times New Roman" w:hAnsi="Times New Roman" w:cs="Times New Roman"/>
          <w:highlight w:val="white"/>
          <w:u w:val="single"/>
        </w:rPr>
        <w:t>застосування</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відкритих</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торгів</w:t>
      </w:r>
      <w:proofErr w:type="spellEnd"/>
      <w:r w:rsidRPr="00E31B94">
        <w:rPr>
          <w:rFonts w:ascii="Times New Roman" w:eastAsia="Times New Roman" w:hAnsi="Times New Roman" w:cs="Times New Roman"/>
          <w:highlight w:val="white"/>
          <w:u w:val="single"/>
        </w:rPr>
        <w:t xml:space="preserve"> у порядку, </w:t>
      </w:r>
      <w:proofErr w:type="spellStart"/>
      <w:r w:rsidRPr="00E31B94">
        <w:rPr>
          <w:rFonts w:ascii="Times New Roman" w:eastAsia="Times New Roman" w:hAnsi="Times New Roman" w:cs="Times New Roman"/>
          <w:highlight w:val="white"/>
          <w:u w:val="single"/>
        </w:rPr>
        <w:t>визначеному</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цими</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особливостями</w:t>
      </w:r>
      <w:proofErr w:type="spellEnd"/>
      <w:r w:rsidRPr="00E31B94">
        <w:rPr>
          <w:rFonts w:ascii="Times New Roman" w:eastAsia="Times New Roman" w:hAnsi="Times New Roman" w:cs="Times New Roman"/>
          <w:highlight w:val="white"/>
          <w:u w:val="single"/>
        </w:rPr>
        <w:t>, та/</w:t>
      </w:r>
      <w:proofErr w:type="spellStart"/>
      <w:r w:rsidRPr="00E31B94">
        <w:rPr>
          <w:rFonts w:ascii="Times New Roman" w:eastAsia="Times New Roman" w:hAnsi="Times New Roman" w:cs="Times New Roman"/>
          <w:highlight w:val="white"/>
          <w:u w:val="single"/>
        </w:rPr>
        <w:t>або</w:t>
      </w:r>
      <w:proofErr w:type="spellEnd"/>
      <w:r w:rsidRPr="00E31B94">
        <w:rPr>
          <w:rFonts w:ascii="Times New Roman" w:eastAsia="Times New Roman" w:hAnsi="Times New Roman" w:cs="Times New Roman"/>
          <w:highlight w:val="white"/>
          <w:u w:val="single"/>
        </w:rPr>
        <w:t xml:space="preserve"> шляхом </w:t>
      </w:r>
      <w:proofErr w:type="spellStart"/>
      <w:r w:rsidRPr="00E31B94">
        <w:rPr>
          <w:rFonts w:ascii="Times New Roman" w:eastAsia="Times New Roman" w:hAnsi="Times New Roman" w:cs="Times New Roman"/>
          <w:highlight w:val="white"/>
          <w:u w:val="single"/>
        </w:rPr>
        <w:t>використання</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електронного</w:t>
      </w:r>
      <w:proofErr w:type="spellEnd"/>
      <w:r w:rsidRPr="00E31B94">
        <w:rPr>
          <w:rFonts w:ascii="Times New Roman" w:eastAsia="Times New Roman" w:hAnsi="Times New Roman" w:cs="Times New Roman"/>
          <w:highlight w:val="white"/>
          <w:u w:val="single"/>
        </w:rPr>
        <w:t xml:space="preserve"> каталогу для </w:t>
      </w:r>
      <w:proofErr w:type="spellStart"/>
      <w:r w:rsidRPr="00E31B94">
        <w:rPr>
          <w:rFonts w:ascii="Times New Roman" w:eastAsia="Times New Roman" w:hAnsi="Times New Roman" w:cs="Times New Roman"/>
          <w:highlight w:val="white"/>
          <w:u w:val="single"/>
        </w:rPr>
        <w:t>закупівлі</w:t>
      </w:r>
      <w:proofErr w:type="spellEnd"/>
      <w:r w:rsidRPr="00E31B94">
        <w:rPr>
          <w:rFonts w:ascii="Times New Roman" w:eastAsia="Times New Roman" w:hAnsi="Times New Roman" w:cs="Times New Roman"/>
          <w:highlight w:val="white"/>
          <w:u w:val="single"/>
        </w:rPr>
        <w:t xml:space="preserve"> товару </w:t>
      </w:r>
      <w:proofErr w:type="spellStart"/>
      <w:r w:rsidRPr="00E31B94">
        <w:rPr>
          <w:rFonts w:ascii="Times New Roman" w:eastAsia="Times New Roman" w:hAnsi="Times New Roman" w:cs="Times New Roman"/>
          <w:highlight w:val="white"/>
          <w:u w:val="single"/>
        </w:rPr>
        <w:t>відповідно</w:t>
      </w:r>
      <w:proofErr w:type="spellEnd"/>
      <w:r w:rsidRPr="00E31B94">
        <w:rPr>
          <w:rFonts w:ascii="Times New Roman" w:eastAsia="Times New Roman" w:hAnsi="Times New Roman" w:cs="Times New Roman"/>
          <w:highlight w:val="white"/>
          <w:u w:val="single"/>
        </w:rPr>
        <w:t xml:space="preserve"> до порядку, </w:t>
      </w:r>
      <w:proofErr w:type="spellStart"/>
      <w:r w:rsidRPr="00E31B94">
        <w:rPr>
          <w:rFonts w:ascii="Times New Roman" w:eastAsia="Times New Roman" w:hAnsi="Times New Roman" w:cs="Times New Roman"/>
          <w:highlight w:val="white"/>
          <w:u w:val="single"/>
        </w:rPr>
        <w:t>встановленого</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постановою</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Кабінету</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Міністрів</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України</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від</w:t>
      </w:r>
      <w:proofErr w:type="spellEnd"/>
      <w:r w:rsidRPr="00E31B94">
        <w:rPr>
          <w:rFonts w:ascii="Times New Roman" w:eastAsia="Times New Roman" w:hAnsi="Times New Roman" w:cs="Times New Roman"/>
          <w:highlight w:val="white"/>
          <w:u w:val="single"/>
        </w:rPr>
        <w:t xml:space="preserve"> 14 вересня 2020 р. № 822 “Про </w:t>
      </w:r>
      <w:proofErr w:type="spellStart"/>
      <w:r w:rsidRPr="00E31B94">
        <w:rPr>
          <w:rFonts w:ascii="Times New Roman" w:eastAsia="Times New Roman" w:hAnsi="Times New Roman" w:cs="Times New Roman"/>
          <w:highlight w:val="white"/>
          <w:u w:val="single"/>
        </w:rPr>
        <w:t>затвердження</w:t>
      </w:r>
      <w:proofErr w:type="spellEnd"/>
      <w:r w:rsidRPr="00E31B94">
        <w:rPr>
          <w:rFonts w:ascii="Times New Roman" w:eastAsia="Times New Roman" w:hAnsi="Times New Roman" w:cs="Times New Roman"/>
          <w:highlight w:val="white"/>
          <w:u w:val="single"/>
        </w:rPr>
        <w:t xml:space="preserve"> Порядку </w:t>
      </w:r>
      <w:proofErr w:type="spellStart"/>
      <w:r w:rsidRPr="00E31B94">
        <w:rPr>
          <w:rFonts w:ascii="Times New Roman" w:eastAsia="Times New Roman" w:hAnsi="Times New Roman" w:cs="Times New Roman"/>
          <w:highlight w:val="white"/>
          <w:u w:val="single"/>
        </w:rPr>
        <w:t>формування</w:t>
      </w:r>
      <w:proofErr w:type="spellEnd"/>
      <w:r w:rsidRPr="00E31B94">
        <w:rPr>
          <w:rFonts w:ascii="Times New Roman" w:eastAsia="Times New Roman" w:hAnsi="Times New Roman" w:cs="Times New Roman"/>
          <w:highlight w:val="white"/>
          <w:u w:val="single"/>
        </w:rPr>
        <w:t xml:space="preserve"> та </w:t>
      </w:r>
      <w:proofErr w:type="spellStart"/>
      <w:r w:rsidRPr="00E31B94">
        <w:rPr>
          <w:rFonts w:ascii="Times New Roman" w:eastAsia="Times New Roman" w:hAnsi="Times New Roman" w:cs="Times New Roman"/>
          <w:highlight w:val="white"/>
          <w:u w:val="single"/>
        </w:rPr>
        <w:t>використання</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електронного</w:t>
      </w:r>
      <w:proofErr w:type="spellEnd"/>
      <w:r w:rsidRPr="00E31B94">
        <w:rPr>
          <w:rFonts w:ascii="Times New Roman" w:eastAsia="Times New Roman" w:hAnsi="Times New Roman" w:cs="Times New Roman"/>
          <w:highlight w:val="white"/>
          <w:u w:val="single"/>
        </w:rPr>
        <w:t xml:space="preserve"> каталогу”, з </w:t>
      </w:r>
      <w:proofErr w:type="spellStart"/>
      <w:r w:rsidRPr="00E31B94">
        <w:rPr>
          <w:rFonts w:ascii="Times New Roman" w:eastAsia="Times New Roman" w:hAnsi="Times New Roman" w:cs="Times New Roman"/>
          <w:highlight w:val="white"/>
          <w:u w:val="single"/>
        </w:rPr>
        <w:t>урахуванням</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положень</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визначених</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особливостями</w:t>
      </w:r>
      <w:proofErr w:type="spellEnd"/>
      <w:r w:rsidRPr="00E31B94">
        <w:rPr>
          <w:rFonts w:ascii="Times New Roman" w:eastAsia="Times New Roman" w:hAnsi="Times New Roman" w:cs="Times New Roman"/>
          <w:highlight w:val="white"/>
          <w:u w:val="single"/>
        </w:rPr>
        <w:t xml:space="preserve">  - </w:t>
      </w:r>
      <w:proofErr w:type="spellStart"/>
      <w:r w:rsidRPr="00E31B94">
        <w:rPr>
          <w:rFonts w:ascii="Times New Roman" w:eastAsia="Times New Roman" w:hAnsi="Times New Roman" w:cs="Times New Roman"/>
          <w:highlight w:val="white"/>
          <w:u w:val="single"/>
        </w:rPr>
        <w:t>відкриті</w:t>
      </w:r>
      <w:proofErr w:type="spellEnd"/>
      <w:r w:rsidRPr="00E31B94">
        <w:rPr>
          <w:rFonts w:ascii="Times New Roman" w:eastAsia="Times New Roman" w:hAnsi="Times New Roman" w:cs="Times New Roman"/>
          <w:highlight w:val="white"/>
          <w:u w:val="single"/>
        </w:rPr>
        <w:t xml:space="preserve"> торги з </w:t>
      </w:r>
      <w:proofErr w:type="spellStart"/>
      <w:r w:rsidRPr="00E31B94">
        <w:rPr>
          <w:rFonts w:ascii="Times New Roman" w:eastAsia="Times New Roman" w:hAnsi="Times New Roman" w:cs="Times New Roman"/>
          <w:highlight w:val="white"/>
          <w:u w:val="single"/>
        </w:rPr>
        <w:t>особливостями</w:t>
      </w:r>
      <w:proofErr w:type="spellEnd"/>
    </w:p>
    <w:p w14:paraId="45EA388C" w14:textId="77777777" w:rsidR="001140B7" w:rsidRPr="00E31B94" w:rsidRDefault="001140B7" w:rsidP="00E31B94">
      <w:pPr>
        <w:spacing w:line="240" w:lineRule="auto"/>
        <w:ind w:left="-709" w:firstLine="567"/>
        <w:rPr>
          <w:rFonts w:ascii="Times New Roman" w:eastAsia="Times New Roman" w:hAnsi="Times New Roman" w:cs="Times New Roman"/>
          <w:b/>
          <w:bCs/>
          <w:lang w:val="uk-UA"/>
        </w:rPr>
      </w:pPr>
    </w:p>
    <w:p w14:paraId="6E2230BA" w14:textId="45882581" w:rsidR="001140B7" w:rsidRPr="00E31B94" w:rsidRDefault="001140B7" w:rsidP="00E31B94">
      <w:pPr>
        <w:pStyle w:val="a8"/>
        <w:ind w:left="-709"/>
        <w:jc w:val="both"/>
        <w:rPr>
          <w:rFonts w:ascii="Times New Roman" w:hAnsi="Times New Roman"/>
          <w:b/>
          <w:bCs/>
          <w:lang w:val="uk-UA"/>
        </w:rPr>
      </w:pPr>
      <w:r w:rsidRPr="00E31B94">
        <w:rPr>
          <w:rFonts w:ascii="Times New Roman" w:hAnsi="Times New Roman"/>
          <w:b/>
          <w:bCs/>
          <w:lang w:val="uk-UA"/>
        </w:rPr>
        <w:t>Обґрунтування розміру бюджетного призначення:</w:t>
      </w:r>
    </w:p>
    <w:p w14:paraId="30B44A7E" w14:textId="13ACDFA2" w:rsidR="001140B7" w:rsidRPr="00E31B94" w:rsidRDefault="001140B7" w:rsidP="00E31B94">
      <w:pPr>
        <w:pStyle w:val="a8"/>
        <w:ind w:left="-709"/>
        <w:jc w:val="both"/>
        <w:rPr>
          <w:rFonts w:ascii="Times New Roman" w:hAnsi="Times New Roman"/>
          <w:lang w:val="uk-UA"/>
        </w:rPr>
      </w:pPr>
      <w:r w:rsidRPr="00E31B94">
        <w:rPr>
          <w:rFonts w:ascii="Times New Roman" w:hAnsi="Times New Roman"/>
          <w:lang w:val="uk-UA"/>
        </w:rPr>
        <w:t xml:space="preserve">Розмір бюджетного призначення визначено відповідно до кошторису (фінансового плану) установи на поточний рік та затвердженого плану </w:t>
      </w:r>
      <w:proofErr w:type="spellStart"/>
      <w:r w:rsidRPr="00E31B94">
        <w:rPr>
          <w:rFonts w:ascii="Times New Roman" w:hAnsi="Times New Roman"/>
          <w:lang w:val="uk-UA"/>
        </w:rPr>
        <w:t>закупівель</w:t>
      </w:r>
      <w:proofErr w:type="spellEnd"/>
      <w:r w:rsidRPr="00E31B94">
        <w:rPr>
          <w:rFonts w:ascii="Times New Roman" w:hAnsi="Times New Roman"/>
          <w:lang w:val="uk-UA"/>
        </w:rPr>
        <w:t>. Фінансування здійснюється за рахунок власних коштів підприємства.</w:t>
      </w:r>
    </w:p>
    <w:p w14:paraId="280489F6" w14:textId="77777777" w:rsidR="00E31B94" w:rsidRDefault="001140B7" w:rsidP="00E31B94">
      <w:pPr>
        <w:pStyle w:val="a8"/>
        <w:ind w:left="-709"/>
        <w:jc w:val="both"/>
        <w:rPr>
          <w:rFonts w:ascii="Times New Roman" w:hAnsi="Times New Roman"/>
          <w:b/>
          <w:bCs/>
          <w:lang w:val="uk-UA"/>
        </w:rPr>
      </w:pPr>
      <w:r w:rsidRPr="00E31B94">
        <w:rPr>
          <w:rFonts w:ascii="Times New Roman" w:hAnsi="Times New Roman"/>
          <w:lang w:val="uk-UA"/>
        </w:rPr>
        <w:t xml:space="preserve"> </w:t>
      </w:r>
      <w:r w:rsidRPr="00E31B94">
        <w:rPr>
          <w:rFonts w:ascii="Times New Roman" w:hAnsi="Times New Roman"/>
          <w:b/>
          <w:bCs/>
          <w:lang w:val="uk-UA"/>
        </w:rPr>
        <w:t>Обґрунтування очікуваної вартості предмета закупівлі</w:t>
      </w:r>
      <w:r w:rsidR="00E31B94">
        <w:rPr>
          <w:rFonts w:ascii="Times New Roman" w:hAnsi="Times New Roman"/>
          <w:b/>
          <w:bCs/>
          <w:lang w:val="uk-UA"/>
        </w:rPr>
        <w:t>:</w:t>
      </w:r>
    </w:p>
    <w:p w14:paraId="36A683DA" w14:textId="4CBDCA3E" w:rsidR="001140B7" w:rsidRPr="00E31B94" w:rsidRDefault="001140B7" w:rsidP="00E31B94">
      <w:pPr>
        <w:pStyle w:val="a8"/>
        <w:ind w:left="-709"/>
        <w:jc w:val="both"/>
        <w:rPr>
          <w:rFonts w:ascii="Times New Roman" w:hAnsi="Times New Roman"/>
          <w:b/>
          <w:bCs/>
          <w:lang w:val="uk-UA"/>
        </w:rPr>
      </w:pPr>
      <w:r w:rsidRPr="00E31B94">
        <w:rPr>
          <w:rFonts w:ascii="Times New Roman" w:hAnsi="Times New Roman"/>
          <w:lang w:val="uk-UA"/>
        </w:rPr>
        <w:t>Розрахунок очікуваної вартості проведено методом порівняння ринкових цін на основі аналізу отриманих комерційних пропозицій від офіційних постачальників аналітичного та лабораторного обладнання в Україні відповідно до Примірної методики визначення очікуваної вартості.</w:t>
      </w:r>
    </w:p>
    <w:p w14:paraId="26ABF2CA" w14:textId="77777777" w:rsidR="00D53E1E" w:rsidRPr="00D53E1E" w:rsidRDefault="00D53E1E" w:rsidP="00D53E1E">
      <w:pPr>
        <w:pStyle w:val="a8"/>
        <w:ind w:left="-709"/>
        <w:jc w:val="both"/>
        <w:rPr>
          <w:rFonts w:ascii="Times New Roman" w:hAnsi="Times New Roman"/>
          <w:lang w:val="uk-UA"/>
        </w:rPr>
      </w:pPr>
      <w:r w:rsidRPr="00D53E1E">
        <w:rPr>
          <w:rFonts w:ascii="Times New Roman" w:hAnsi="Times New Roman"/>
          <w:lang w:val="uk-UA"/>
        </w:rPr>
        <w:t>Враховуючи специфіку, імпортне походження високоточних приладів та повний комплекс додаткових умов, визначена очікувана вартість є економічно обґрунтованою, відповідає актуальному рівню ринкових цін на момент оголошення закупівлі та забезпечує максимальну економію і ефективність використання коштів підприємства.</w:t>
      </w:r>
    </w:p>
    <w:p w14:paraId="2D8E02EE" w14:textId="34FE1CF7" w:rsidR="00D53E1E" w:rsidRPr="00D53E1E" w:rsidRDefault="00D53E1E" w:rsidP="00D53E1E">
      <w:pPr>
        <w:pStyle w:val="a8"/>
        <w:ind w:left="-709"/>
        <w:jc w:val="both"/>
        <w:rPr>
          <w:rFonts w:ascii="Times New Roman" w:hAnsi="Times New Roman"/>
          <w:lang w:val="uk-UA"/>
        </w:rPr>
      </w:pPr>
    </w:p>
    <w:p w14:paraId="24169A02" w14:textId="77777777" w:rsidR="001140B7" w:rsidRPr="00E31B94" w:rsidRDefault="001140B7" w:rsidP="00E31B94">
      <w:pPr>
        <w:pStyle w:val="a8"/>
        <w:ind w:left="-709"/>
        <w:jc w:val="both"/>
        <w:rPr>
          <w:rFonts w:ascii="Times New Roman" w:hAnsi="Times New Roman"/>
          <w:b/>
          <w:bCs/>
          <w:lang w:val="uk-UA"/>
        </w:rPr>
      </w:pPr>
      <w:r w:rsidRPr="00E31B94">
        <w:rPr>
          <w:rFonts w:ascii="Times New Roman" w:hAnsi="Times New Roman"/>
          <w:b/>
          <w:bCs/>
          <w:lang w:val="uk-UA"/>
        </w:rPr>
        <w:t xml:space="preserve">Очікувана вартість предмета закупівлі становить: </w:t>
      </w:r>
    </w:p>
    <w:p w14:paraId="3E993551" w14:textId="4E2E0A7B" w:rsidR="001140B7" w:rsidRPr="00E31B94" w:rsidRDefault="00D53E1E" w:rsidP="00E31B94">
      <w:pPr>
        <w:pStyle w:val="a8"/>
        <w:ind w:left="-709"/>
        <w:jc w:val="both"/>
        <w:rPr>
          <w:rFonts w:ascii="Times New Roman" w:hAnsi="Times New Roman"/>
          <w:lang w:val="uk-UA"/>
        </w:rPr>
      </w:pPr>
      <w:r w:rsidRPr="006D20C6">
        <w:rPr>
          <w:rFonts w:ascii="Times New Roman" w:hAnsi="Times New Roman"/>
          <w:b/>
          <w:bCs/>
          <w:color w:val="000000"/>
          <w:sz w:val="24"/>
          <w:szCs w:val="24"/>
          <w:lang w:val="uk-UA"/>
        </w:rPr>
        <w:t xml:space="preserve">295 678,05 грн </w:t>
      </w:r>
      <w:r w:rsidRPr="006D20C6">
        <w:rPr>
          <w:rFonts w:ascii="Times New Roman" w:hAnsi="Times New Roman"/>
          <w:color w:val="000000"/>
          <w:sz w:val="24"/>
          <w:szCs w:val="24"/>
          <w:lang w:val="uk-UA"/>
        </w:rPr>
        <w:t xml:space="preserve">(двісті дев'яносто п'ять тисяч шістсот сімдесят вісім гривень 05 копійок) </w:t>
      </w:r>
      <w:r w:rsidR="001140B7" w:rsidRPr="00E31B94">
        <w:rPr>
          <w:rFonts w:ascii="Times New Roman" w:hAnsi="Times New Roman"/>
          <w:lang w:val="uk-UA"/>
        </w:rPr>
        <w:t>з урахуванням ПДВ, витрат на транспортування, калібрування та гарантійне обслуговування.</w:t>
      </w:r>
    </w:p>
    <w:p w14:paraId="0FB79493" w14:textId="77777777" w:rsidR="00D84FF2" w:rsidRPr="00E31B94" w:rsidRDefault="00D84FF2" w:rsidP="00E31B94">
      <w:pPr>
        <w:pStyle w:val="a8"/>
        <w:ind w:left="-709"/>
        <w:jc w:val="both"/>
        <w:rPr>
          <w:rFonts w:ascii="Times New Roman" w:hAnsi="Times New Roman"/>
          <w:u w:val="single"/>
          <w:lang w:val="uk-UA"/>
        </w:rPr>
      </w:pPr>
    </w:p>
    <w:p w14:paraId="5CE3F51D" w14:textId="519A03B4" w:rsidR="00817F58" w:rsidRPr="00E31B94" w:rsidRDefault="00817F58" w:rsidP="00E31B94">
      <w:pPr>
        <w:spacing w:after="0"/>
        <w:ind w:left="-709" w:firstLine="567"/>
        <w:jc w:val="both"/>
        <w:rPr>
          <w:rFonts w:ascii="Times New Roman" w:eastAsia="Times New Roman" w:hAnsi="Times New Roman" w:cs="Times New Roman"/>
          <w:u w:val="single"/>
          <w:lang w:val="uk-UA"/>
        </w:rPr>
      </w:pPr>
      <w:proofErr w:type="spellStart"/>
      <w:r w:rsidRPr="00E31B94">
        <w:rPr>
          <w:rFonts w:ascii="Times New Roman" w:eastAsia="Times New Roman" w:hAnsi="Times New Roman" w:cs="Times New Roman"/>
          <w:b/>
          <w:bCs/>
        </w:rPr>
        <w:t>Обґрунтування</w:t>
      </w:r>
      <w:proofErr w:type="spellEnd"/>
      <w:r w:rsidRPr="00E31B94">
        <w:rPr>
          <w:rFonts w:ascii="Times New Roman" w:eastAsia="Times New Roman" w:hAnsi="Times New Roman" w:cs="Times New Roman"/>
          <w:b/>
          <w:bCs/>
        </w:rPr>
        <w:t xml:space="preserve"> </w:t>
      </w:r>
      <w:proofErr w:type="spellStart"/>
      <w:r w:rsidRPr="00E31B94">
        <w:rPr>
          <w:rFonts w:ascii="Times New Roman" w:eastAsia="Times New Roman" w:hAnsi="Times New Roman" w:cs="Times New Roman"/>
          <w:b/>
          <w:bCs/>
        </w:rPr>
        <w:t>якісних</w:t>
      </w:r>
      <w:proofErr w:type="spellEnd"/>
      <w:r w:rsidRPr="00E31B94">
        <w:rPr>
          <w:rFonts w:ascii="Times New Roman" w:eastAsia="Times New Roman" w:hAnsi="Times New Roman" w:cs="Times New Roman"/>
          <w:b/>
          <w:bCs/>
        </w:rPr>
        <w:t xml:space="preserve"> та </w:t>
      </w:r>
      <w:proofErr w:type="spellStart"/>
      <w:r w:rsidRPr="00E31B94">
        <w:rPr>
          <w:rFonts w:ascii="Times New Roman" w:eastAsia="Times New Roman" w:hAnsi="Times New Roman" w:cs="Times New Roman"/>
          <w:b/>
          <w:bCs/>
        </w:rPr>
        <w:t>технічних</w:t>
      </w:r>
      <w:proofErr w:type="spellEnd"/>
      <w:r w:rsidRPr="00E31B94">
        <w:rPr>
          <w:rFonts w:ascii="Times New Roman" w:eastAsia="Times New Roman" w:hAnsi="Times New Roman" w:cs="Times New Roman"/>
          <w:b/>
          <w:bCs/>
        </w:rPr>
        <w:t xml:space="preserve"> характеристик. </w:t>
      </w:r>
    </w:p>
    <w:p w14:paraId="40533306" w14:textId="77777777" w:rsidR="00D53E1E" w:rsidRDefault="00D53E1E" w:rsidP="00D53E1E">
      <w:pPr>
        <w:spacing w:after="0"/>
        <w:ind w:left="-709" w:firstLine="425"/>
        <w:jc w:val="both"/>
        <w:rPr>
          <w:rFonts w:ascii="Times New Roman" w:eastAsia="Times New Roman" w:hAnsi="Times New Roman" w:cs="Times New Roman"/>
          <w:lang w:val="uk-UA"/>
        </w:rPr>
      </w:pPr>
      <w:r>
        <w:rPr>
          <w:rFonts w:ascii="Times New Roman" w:eastAsia="Times New Roman" w:hAnsi="Times New Roman" w:cs="Times New Roman"/>
          <w:lang w:val="uk-UA"/>
        </w:rPr>
        <w:t>Т</w:t>
      </w:r>
      <w:r w:rsidRPr="00D53E1E">
        <w:rPr>
          <w:rFonts w:ascii="Times New Roman" w:eastAsia="Times New Roman" w:hAnsi="Times New Roman" w:cs="Times New Roman"/>
          <w:lang w:val="uk-UA"/>
        </w:rPr>
        <w:t xml:space="preserve">ехнічні та якісні характеристики предмета закупівлі визначені відповідно до реальних технологічних потреб Відділу </w:t>
      </w:r>
      <w:proofErr w:type="spellStart"/>
      <w:r w:rsidRPr="00D53E1E">
        <w:rPr>
          <w:rFonts w:ascii="Times New Roman" w:eastAsia="Times New Roman" w:hAnsi="Times New Roman" w:cs="Times New Roman"/>
          <w:lang w:val="uk-UA"/>
        </w:rPr>
        <w:t>валідації</w:t>
      </w:r>
      <w:proofErr w:type="spellEnd"/>
      <w:r w:rsidRPr="00D53E1E">
        <w:rPr>
          <w:rFonts w:ascii="Times New Roman" w:eastAsia="Times New Roman" w:hAnsi="Times New Roman" w:cs="Times New Roman"/>
          <w:lang w:val="uk-UA"/>
        </w:rPr>
        <w:t xml:space="preserve"> та стандартних зразків (</w:t>
      </w:r>
      <w:proofErr w:type="spellStart"/>
      <w:r w:rsidRPr="00D53E1E">
        <w:rPr>
          <w:rFonts w:ascii="Times New Roman" w:eastAsia="Times New Roman" w:hAnsi="Times New Roman" w:cs="Times New Roman"/>
          <w:lang w:val="uk-UA"/>
        </w:rPr>
        <w:t>ВтаСЗ</w:t>
      </w:r>
      <w:proofErr w:type="spellEnd"/>
      <w:r w:rsidRPr="00D53E1E">
        <w:rPr>
          <w:rFonts w:ascii="Times New Roman" w:eastAsia="Times New Roman" w:hAnsi="Times New Roman" w:cs="Times New Roman"/>
          <w:lang w:val="uk-UA"/>
        </w:rPr>
        <w:t>) замовника.</w:t>
      </w:r>
    </w:p>
    <w:p w14:paraId="2DA1657C" w14:textId="77777777" w:rsidR="00D53E1E" w:rsidRDefault="00D53E1E" w:rsidP="00D53E1E">
      <w:pPr>
        <w:spacing w:after="0"/>
        <w:ind w:left="-709" w:firstLine="425"/>
        <w:jc w:val="both"/>
        <w:rPr>
          <w:rFonts w:ascii="Times New Roman" w:eastAsia="Times New Roman" w:hAnsi="Times New Roman" w:cs="Times New Roman"/>
          <w:lang w:val="uk-UA"/>
        </w:rPr>
      </w:pPr>
      <w:r w:rsidRPr="00D53E1E">
        <w:rPr>
          <w:rFonts w:ascii="Times New Roman" w:eastAsia="Times New Roman" w:hAnsi="Times New Roman" w:cs="Times New Roman"/>
          <w:b/>
          <w:bCs/>
          <w:lang w:val="uk-UA"/>
        </w:rPr>
        <w:t>Технологічна доцільність:</w:t>
      </w:r>
      <w:r w:rsidRPr="00D53E1E">
        <w:rPr>
          <w:rFonts w:ascii="Times New Roman" w:eastAsia="Times New Roman" w:hAnsi="Times New Roman" w:cs="Times New Roman"/>
          <w:lang w:val="uk-UA"/>
        </w:rPr>
        <w:t xml:space="preserve"> Закупівля здійснюється з метою організації та безперебійного забезпечення процесу одержання фармакопейних стандартних зразків Державної Фармакопеї України (ФСЗ ДФУ) — етанолу безводного Р у кількості до 5000 мл за одне завантаження. Нагальна потреба підтверджена наявністю понад 20 офіційних звернень від сторонніх замовників щодо постачання цього матеріалу.</w:t>
      </w:r>
    </w:p>
    <w:p w14:paraId="3E3F157F" w14:textId="4ADA23EF" w:rsidR="00D53E1E" w:rsidRPr="00D53E1E" w:rsidRDefault="00D53E1E" w:rsidP="00D53E1E">
      <w:pPr>
        <w:spacing w:after="0"/>
        <w:ind w:left="-709" w:firstLine="425"/>
        <w:jc w:val="both"/>
        <w:rPr>
          <w:rFonts w:ascii="Times New Roman" w:eastAsia="Times New Roman" w:hAnsi="Times New Roman" w:cs="Times New Roman"/>
          <w:lang w:val="uk-UA"/>
        </w:rPr>
      </w:pPr>
      <w:r w:rsidRPr="00D53E1E">
        <w:rPr>
          <w:rFonts w:ascii="Times New Roman" w:eastAsia="Times New Roman" w:hAnsi="Times New Roman" w:cs="Times New Roman"/>
          <w:b/>
          <w:bCs/>
          <w:lang w:val="uk-UA"/>
        </w:rPr>
        <w:lastRenderedPageBreak/>
        <w:t>Комплексність рішення:</w:t>
      </w:r>
      <w:r w:rsidRPr="00D53E1E">
        <w:rPr>
          <w:rFonts w:ascii="Times New Roman" w:eastAsia="Times New Roman" w:hAnsi="Times New Roman" w:cs="Times New Roman"/>
          <w:lang w:val="uk-UA"/>
        </w:rPr>
        <w:t xml:space="preserve"> Обладнання та лабораторні комплектуючі закуповуються як </w:t>
      </w:r>
      <w:r w:rsidRPr="00D53E1E">
        <w:rPr>
          <w:rFonts w:ascii="Times New Roman" w:eastAsia="Times New Roman" w:hAnsi="Times New Roman" w:cs="Times New Roman"/>
          <w:b/>
          <w:bCs/>
          <w:lang w:val="uk-UA"/>
        </w:rPr>
        <w:t>єдиний взаємопов'язаний технологічний комплект</w:t>
      </w:r>
      <w:r w:rsidRPr="00D53E1E">
        <w:rPr>
          <w:rFonts w:ascii="Times New Roman" w:eastAsia="Times New Roman" w:hAnsi="Times New Roman" w:cs="Times New Roman"/>
          <w:lang w:val="uk-UA"/>
        </w:rPr>
        <w:t>. Відсутність або виключення будь-якого з елементів унеможливлює або критично ускладнює проведення відповідного етапу зневоднення та дистиляції.</w:t>
      </w:r>
    </w:p>
    <w:p w14:paraId="6DF2EE42" w14:textId="77777777" w:rsidR="00D53E1E" w:rsidRDefault="00D53E1E" w:rsidP="00D53E1E">
      <w:pPr>
        <w:spacing w:after="0"/>
        <w:ind w:left="-709" w:firstLine="425"/>
        <w:jc w:val="both"/>
        <w:rPr>
          <w:rFonts w:ascii="Times New Roman" w:eastAsia="Times New Roman" w:hAnsi="Times New Roman" w:cs="Times New Roman"/>
          <w:lang w:val="uk-UA"/>
        </w:rPr>
      </w:pPr>
      <w:r w:rsidRPr="00D53E1E">
        <w:rPr>
          <w:rFonts w:ascii="Times New Roman" w:eastAsia="Times New Roman" w:hAnsi="Times New Roman" w:cs="Times New Roman"/>
          <w:b/>
          <w:bCs/>
          <w:lang w:val="uk-UA"/>
        </w:rPr>
        <w:t>Обґрунтування складових комплекту:</w:t>
      </w:r>
    </w:p>
    <w:p w14:paraId="4AB78AB6" w14:textId="7681D5C5" w:rsidR="00D53E1E" w:rsidRPr="00D53E1E" w:rsidRDefault="00D53E1E" w:rsidP="00D53E1E">
      <w:pPr>
        <w:spacing w:after="0"/>
        <w:ind w:left="-709" w:firstLine="425"/>
        <w:jc w:val="both"/>
        <w:rPr>
          <w:rFonts w:ascii="Times New Roman" w:eastAsia="Times New Roman" w:hAnsi="Times New Roman" w:cs="Times New Roman"/>
          <w:lang w:val="uk-UA"/>
        </w:rPr>
      </w:pPr>
      <w:r w:rsidRPr="00D53E1E">
        <w:rPr>
          <w:rFonts w:ascii="Times New Roman" w:eastAsia="Times New Roman" w:hAnsi="Times New Roman" w:cs="Times New Roman"/>
          <w:i/>
          <w:iCs/>
          <w:lang w:val="uk-UA"/>
        </w:rPr>
        <w:t xml:space="preserve">Сушильна шафа </w:t>
      </w:r>
      <w:proofErr w:type="spellStart"/>
      <w:r w:rsidRPr="00D53E1E">
        <w:rPr>
          <w:rFonts w:ascii="Times New Roman" w:eastAsia="Times New Roman" w:hAnsi="Times New Roman" w:cs="Times New Roman"/>
          <w:i/>
          <w:iCs/>
          <w:lang w:val="uk-UA"/>
        </w:rPr>
        <w:t>Memmert</w:t>
      </w:r>
      <w:proofErr w:type="spellEnd"/>
      <w:r w:rsidRPr="00D53E1E">
        <w:rPr>
          <w:rFonts w:ascii="Times New Roman" w:eastAsia="Times New Roman" w:hAnsi="Times New Roman" w:cs="Times New Roman"/>
          <w:i/>
          <w:iCs/>
          <w:lang w:val="uk-UA"/>
        </w:rPr>
        <w:t xml:space="preserve"> UF55plus (або еквівалент)</w:t>
      </w:r>
      <w:r w:rsidRPr="00D53E1E">
        <w:rPr>
          <w:rFonts w:ascii="Times New Roman" w:eastAsia="Times New Roman" w:hAnsi="Times New Roman" w:cs="Times New Roman"/>
          <w:lang w:val="uk-UA"/>
        </w:rPr>
        <w:t xml:space="preserve"> необхідна для високоточної активації та регенерації молекулярного сита сорбенту. Примусова конвекція забезпечує рівномірність прогріву.</w:t>
      </w:r>
    </w:p>
    <w:p w14:paraId="7E51512A" w14:textId="77777777" w:rsidR="00D53E1E" w:rsidRPr="00D53E1E" w:rsidRDefault="00D53E1E" w:rsidP="00D53E1E">
      <w:pPr>
        <w:spacing w:after="0"/>
        <w:ind w:left="-709" w:firstLine="425"/>
        <w:jc w:val="both"/>
        <w:rPr>
          <w:rFonts w:ascii="Times New Roman" w:eastAsia="Times New Roman" w:hAnsi="Times New Roman" w:cs="Times New Roman"/>
          <w:lang w:val="uk-UA"/>
        </w:rPr>
      </w:pPr>
      <w:proofErr w:type="spellStart"/>
      <w:r w:rsidRPr="00D53E1E">
        <w:rPr>
          <w:rFonts w:ascii="Times New Roman" w:eastAsia="Times New Roman" w:hAnsi="Times New Roman" w:cs="Times New Roman"/>
          <w:i/>
          <w:iCs/>
          <w:lang w:val="uk-UA"/>
        </w:rPr>
        <w:t>Колбонагрівач</w:t>
      </w:r>
      <w:proofErr w:type="spellEnd"/>
      <w:r w:rsidRPr="00D53E1E">
        <w:rPr>
          <w:rFonts w:ascii="Times New Roman" w:eastAsia="Times New Roman" w:hAnsi="Times New Roman" w:cs="Times New Roman"/>
          <w:i/>
          <w:iCs/>
          <w:lang w:val="uk-UA"/>
        </w:rPr>
        <w:t xml:space="preserve"> </w:t>
      </w:r>
      <w:proofErr w:type="spellStart"/>
      <w:r w:rsidRPr="00D53E1E">
        <w:rPr>
          <w:rFonts w:ascii="Times New Roman" w:eastAsia="Times New Roman" w:hAnsi="Times New Roman" w:cs="Times New Roman"/>
          <w:i/>
          <w:iCs/>
          <w:lang w:val="uk-UA"/>
        </w:rPr>
        <w:t>Daihan</w:t>
      </w:r>
      <w:proofErr w:type="spellEnd"/>
      <w:r w:rsidRPr="00D53E1E">
        <w:rPr>
          <w:rFonts w:ascii="Times New Roman" w:eastAsia="Times New Roman" w:hAnsi="Times New Roman" w:cs="Times New Roman"/>
          <w:i/>
          <w:iCs/>
          <w:lang w:val="uk-UA"/>
        </w:rPr>
        <w:t xml:space="preserve"> DH.WHM12038 (або еквівалент)</w:t>
      </w:r>
      <w:r w:rsidRPr="00D53E1E">
        <w:rPr>
          <w:rFonts w:ascii="Times New Roman" w:eastAsia="Times New Roman" w:hAnsi="Times New Roman" w:cs="Times New Roman"/>
          <w:lang w:val="uk-UA"/>
        </w:rPr>
        <w:t xml:space="preserve"> на 6000 мл забезпечує рівномірне нагрівання без відкритого полум'я, що є критичною вимогою безпеки при роботі з легкозаймистими рідинами (ЛЗР).</w:t>
      </w:r>
    </w:p>
    <w:p w14:paraId="10A3AB6D" w14:textId="77777777" w:rsidR="00D53E1E" w:rsidRPr="00D53E1E" w:rsidRDefault="00D53E1E" w:rsidP="00D53E1E">
      <w:pPr>
        <w:spacing w:after="0"/>
        <w:ind w:left="-709" w:firstLine="425"/>
        <w:jc w:val="both"/>
        <w:rPr>
          <w:rFonts w:ascii="Times New Roman" w:eastAsia="Times New Roman" w:hAnsi="Times New Roman" w:cs="Times New Roman"/>
          <w:lang w:val="uk-UA"/>
        </w:rPr>
      </w:pPr>
      <w:r w:rsidRPr="00D53E1E">
        <w:rPr>
          <w:rFonts w:ascii="Times New Roman" w:eastAsia="Times New Roman" w:hAnsi="Times New Roman" w:cs="Times New Roman"/>
          <w:i/>
          <w:iCs/>
          <w:lang w:val="uk-UA"/>
        </w:rPr>
        <w:t xml:space="preserve">Скляні компоненти (колби, адаптери, насадка </w:t>
      </w:r>
      <w:proofErr w:type="spellStart"/>
      <w:r w:rsidRPr="00D53E1E">
        <w:rPr>
          <w:rFonts w:ascii="Times New Roman" w:eastAsia="Times New Roman" w:hAnsi="Times New Roman" w:cs="Times New Roman"/>
          <w:i/>
          <w:iCs/>
          <w:lang w:val="uk-UA"/>
        </w:rPr>
        <w:t>Кляйзена</w:t>
      </w:r>
      <w:proofErr w:type="spellEnd"/>
      <w:r w:rsidRPr="00D53E1E">
        <w:rPr>
          <w:rFonts w:ascii="Times New Roman" w:eastAsia="Times New Roman" w:hAnsi="Times New Roman" w:cs="Times New Roman"/>
          <w:i/>
          <w:iCs/>
          <w:lang w:val="uk-UA"/>
        </w:rPr>
        <w:t xml:space="preserve">, холодильник </w:t>
      </w:r>
      <w:proofErr w:type="spellStart"/>
      <w:r w:rsidRPr="00D53E1E">
        <w:rPr>
          <w:rFonts w:ascii="Times New Roman" w:eastAsia="Times New Roman" w:hAnsi="Times New Roman" w:cs="Times New Roman"/>
          <w:i/>
          <w:iCs/>
          <w:lang w:val="uk-UA"/>
        </w:rPr>
        <w:t>Лібіха</w:t>
      </w:r>
      <w:proofErr w:type="spellEnd"/>
      <w:r w:rsidRPr="00D53E1E">
        <w:rPr>
          <w:rFonts w:ascii="Times New Roman" w:eastAsia="Times New Roman" w:hAnsi="Times New Roman" w:cs="Times New Roman"/>
          <w:i/>
          <w:iCs/>
          <w:lang w:val="uk-UA"/>
        </w:rPr>
        <w:t xml:space="preserve">, алонж від </w:t>
      </w:r>
      <w:proofErr w:type="spellStart"/>
      <w:r w:rsidRPr="00D53E1E">
        <w:rPr>
          <w:rFonts w:ascii="Times New Roman" w:eastAsia="Times New Roman" w:hAnsi="Times New Roman" w:cs="Times New Roman"/>
          <w:i/>
          <w:iCs/>
          <w:lang w:val="uk-UA"/>
        </w:rPr>
        <w:t>Lenz</w:t>
      </w:r>
      <w:proofErr w:type="spellEnd"/>
      <w:r w:rsidRPr="00D53E1E">
        <w:rPr>
          <w:rFonts w:ascii="Times New Roman" w:eastAsia="Times New Roman" w:hAnsi="Times New Roman" w:cs="Times New Roman"/>
          <w:i/>
          <w:iCs/>
          <w:lang w:val="uk-UA"/>
        </w:rPr>
        <w:t>/SIMAX або еквівалент)</w:t>
      </w:r>
      <w:r w:rsidRPr="00D53E1E">
        <w:rPr>
          <w:rFonts w:ascii="Times New Roman" w:eastAsia="Times New Roman" w:hAnsi="Times New Roman" w:cs="Times New Roman"/>
          <w:lang w:val="uk-UA"/>
        </w:rPr>
        <w:t xml:space="preserve"> підібрані за об'ємом (6000 мл) та взаємозамінними розмірами шліфів (60/46 та 29/32) для забезпечення повної герметичності та безпеки дистиляційного процесу. Кількість деяких виробів передбачає резерв через крихкість скла.</w:t>
      </w:r>
    </w:p>
    <w:p w14:paraId="71F42F1D" w14:textId="77777777" w:rsidR="00D53E1E" w:rsidRPr="00D53E1E" w:rsidRDefault="00D53E1E" w:rsidP="00D53E1E">
      <w:pPr>
        <w:spacing w:after="0"/>
        <w:ind w:left="-709" w:firstLine="425"/>
        <w:jc w:val="both"/>
        <w:rPr>
          <w:rFonts w:ascii="Times New Roman" w:eastAsia="Times New Roman" w:hAnsi="Times New Roman" w:cs="Times New Roman"/>
          <w:lang w:val="uk-UA"/>
        </w:rPr>
      </w:pPr>
      <w:r w:rsidRPr="00D53E1E">
        <w:rPr>
          <w:rFonts w:ascii="Times New Roman" w:eastAsia="Times New Roman" w:hAnsi="Times New Roman" w:cs="Times New Roman"/>
          <w:i/>
          <w:iCs/>
          <w:lang w:val="uk-UA"/>
        </w:rPr>
        <w:t>Лотки з нержавіючої сталі AISI 316L та силіконові шланги</w:t>
      </w:r>
      <w:r w:rsidRPr="00D53E1E">
        <w:rPr>
          <w:rFonts w:ascii="Times New Roman" w:eastAsia="Times New Roman" w:hAnsi="Times New Roman" w:cs="Times New Roman"/>
          <w:lang w:val="uk-UA"/>
        </w:rPr>
        <w:t xml:space="preserve"> є хімічно й термічно стійкими допоміжними матеріалами для розміщення сорбенту та підведення охолодження.</w:t>
      </w:r>
    </w:p>
    <w:p w14:paraId="3FC0666B" w14:textId="77777777" w:rsidR="00D53E1E" w:rsidRPr="00D53E1E" w:rsidRDefault="00D53E1E" w:rsidP="00D53E1E">
      <w:pPr>
        <w:spacing w:after="0"/>
        <w:ind w:left="-709" w:firstLine="425"/>
        <w:jc w:val="both"/>
        <w:rPr>
          <w:rFonts w:ascii="Times New Roman" w:eastAsia="Times New Roman" w:hAnsi="Times New Roman" w:cs="Times New Roman"/>
          <w:lang w:val="uk-UA"/>
        </w:rPr>
      </w:pPr>
      <w:r w:rsidRPr="00D53E1E">
        <w:rPr>
          <w:rFonts w:ascii="Times New Roman" w:eastAsia="Times New Roman" w:hAnsi="Times New Roman" w:cs="Times New Roman"/>
          <w:b/>
          <w:bCs/>
          <w:lang w:val="uk-UA"/>
        </w:rPr>
        <w:t>Якісні вимоги:</w:t>
      </w:r>
      <w:r w:rsidRPr="00D53E1E">
        <w:rPr>
          <w:rFonts w:ascii="Times New Roman" w:eastAsia="Times New Roman" w:hAnsi="Times New Roman" w:cs="Times New Roman"/>
          <w:lang w:val="uk-UA"/>
        </w:rPr>
        <w:t xml:space="preserve"> Весь товар має бути новим (випуску не раніше 2024 року). Складне обладнання обов'язково повинно відповідати діючим Технічним регламентам України (низьковольтного обладнання, електромагнітної сумісності та обмеження використання деяких небезпечних речовин </w:t>
      </w:r>
      <w:proofErr w:type="spellStart"/>
      <w:r w:rsidRPr="00D53E1E">
        <w:rPr>
          <w:rFonts w:ascii="Times New Roman" w:eastAsia="Times New Roman" w:hAnsi="Times New Roman" w:cs="Times New Roman"/>
          <w:lang w:val="uk-UA"/>
        </w:rPr>
        <w:t>RoHS</w:t>
      </w:r>
      <w:proofErr w:type="spellEnd"/>
      <w:r w:rsidRPr="00D53E1E">
        <w:rPr>
          <w:rFonts w:ascii="Times New Roman" w:eastAsia="Times New Roman" w:hAnsi="Times New Roman" w:cs="Times New Roman"/>
          <w:lang w:val="uk-UA"/>
        </w:rPr>
        <w:t>). Для сушильної шафи вимагається сертифікат про калібрування для забезпечення точності вимірювань.</w:t>
      </w:r>
    </w:p>
    <w:p w14:paraId="5325EC83" w14:textId="7B31A40D" w:rsidR="00D53E1E" w:rsidRPr="00D53E1E" w:rsidRDefault="00D53E1E" w:rsidP="00D53E1E">
      <w:pPr>
        <w:spacing w:after="0"/>
        <w:jc w:val="both"/>
        <w:rPr>
          <w:rFonts w:ascii="Times New Roman" w:eastAsia="Times New Roman" w:hAnsi="Times New Roman" w:cs="Times New Roman"/>
          <w:lang w:val="uk-UA"/>
        </w:rPr>
      </w:pPr>
    </w:p>
    <w:p w14:paraId="0C45C2F2" w14:textId="42A7A47C" w:rsidR="00A21160" w:rsidRPr="00E31B94" w:rsidRDefault="00A21160" w:rsidP="00E31B94">
      <w:pPr>
        <w:spacing w:after="0"/>
        <w:ind w:left="-709" w:firstLine="425"/>
        <w:jc w:val="both"/>
        <w:rPr>
          <w:rFonts w:ascii="Times New Roman" w:eastAsia="Times New Roman" w:hAnsi="Times New Roman" w:cs="Times New Roman"/>
          <w:lang w:val="uk-UA"/>
        </w:rPr>
      </w:pPr>
    </w:p>
    <w:sectPr w:rsidR="00A21160" w:rsidRPr="00E31B94" w:rsidSect="00D84FF2">
      <w:pgSz w:w="11906" w:h="16838"/>
      <w:pgMar w:top="1134" w:right="850" w:bottom="1134" w:left="156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embedRegular r:id="rId1" w:fontKey="{B418EC89-AFD8-47B4-A34E-0F171A80DB24}"/>
    <w:embedBold r:id="rId2" w:fontKey="{28B6745D-6999-41E2-98ED-829CC11A7FCF}"/>
  </w:font>
  <w:font w:name="Lucida Sans Unicode">
    <w:panose1 w:val="020B0602030504020204"/>
    <w:charset w:val="CC"/>
    <w:family w:val="swiss"/>
    <w:pitch w:val="variable"/>
    <w:sig w:usb0="80000AFF" w:usb1="0000396B" w:usb2="00000000" w:usb3="00000000" w:csb0="000000BF" w:csb1="00000000"/>
    <w:embedRegular r:id="rId3" w:fontKey="{8D3FD764-D16D-4605-86B6-EF9E9AC74FDA}"/>
  </w:font>
  <w:font w:name="Mangal">
    <w:panose1 w:val="00000400000000000000"/>
    <w:charset w:val="00"/>
    <w:family w:val="roman"/>
    <w:pitch w:val="variable"/>
    <w:sig w:usb0="00008003" w:usb1="00000000" w:usb2="00000000" w:usb3="00000000" w:csb0="00000001" w:csb1="00000000"/>
    <w:embedRegular r:id="rId4" w:fontKey="{0764AA6C-C69A-4C83-9438-BF2DB8992C2E}"/>
  </w:font>
  <w:font w:name="Georgia">
    <w:panose1 w:val="02040502050405020303"/>
    <w:charset w:val="CC"/>
    <w:family w:val="roman"/>
    <w:pitch w:val="variable"/>
    <w:sig w:usb0="00000287" w:usb1="00000000" w:usb2="00000000" w:usb3="00000000" w:csb0="0000009F" w:csb1="00000000"/>
    <w:embedItalic r:id="rId5" w:fontKey="{ED10AB44-2738-485B-B01A-B6FD85CA16C2}"/>
  </w:font>
  <w:font w:name="Calibri Light">
    <w:panose1 w:val="020F0302020204030204"/>
    <w:charset w:val="CC"/>
    <w:family w:val="swiss"/>
    <w:pitch w:val="variable"/>
    <w:sig w:usb0="E4002EFF" w:usb1="C200247B" w:usb2="00000009" w:usb3="00000000" w:csb0="000001FF" w:csb1="00000000"/>
    <w:embedRegular r:id="rId6" w:fontKey="{71BC36D9-7CEE-4FC6-AEAE-EEC04DB82AD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44A54"/>
    <w:multiLevelType w:val="multilevel"/>
    <w:tmpl w:val="9F285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013449"/>
    <w:multiLevelType w:val="multilevel"/>
    <w:tmpl w:val="1EBE9F4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70C50BE"/>
    <w:multiLevelType w:val="multilevel"/>
    <w:tmpl w:val="B67E92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8859DA"/>
    <w:multiLevelType w:val="multilevel"/>
    <w:tmpl w:val="B34AA8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614148"/>
    <w:multiLevelType w:val="multilevel"/>
    <w:tmpl w:val="4F74A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C03E18"/>
    <w:multiLevelType w:val="multilevel"/>
    <w:tmpl w:val="35C03E18"/>
    <w:lvl w:ilvl="0">
      <w:start w:val="1"/>
      <w:numFmt w:val="decimal"/>
      <w:lvlText w:val="%1."/>
      <w:lvlJc w:val="right"/>
      <w:pPr>
        <w:ind w:left="720" w:hanging="360"/>
      </w:pPr>
      <w:rPr>
        <w:rFonts w:hint="default"/>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3C61C09"/>
    <w:multiLevelType w:val="multilevel"/>
    <w:tmpl w:val="6AA49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BA4D60"/>
    <w:multiLevelType w:val="multilevel"/>
    <w:tmpl w:val="35402D4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73A56ED"/>
    <w:multiLevelType w:val="multilevel"/>
    <w:tmpl w:val="20C8D8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03225400">
    <w:abstractNumId w:val="5"/>
  </w:num>
  <w:num w:numId="2" w16cid:durableId="78717249">
    <w:abstractNumId w:val="7"/>
  </w:num>
  <w:num w:numId="3" w16cid:durableId="1272392745">
    <w:abstractNumId w:val="8"/>
  </w:num>
  <w:num w:numId="4" w16cid:durableId="1593852415">
    <w:abstractNumId w:val="1"/>
  </w:num>
  <w:num w:numId="5" w16cid:durableId="2080127915">
    <w:abstractNumId w:val="4"/>
  </w:num>
  <w:num w:numId="6" w16cid:durableId="615673249">
    <w:abstractNumId w:val="0"/>
  </w:num>
  <w:num w:numId="7" w16cid:durableId="1992515604">
    <w:abstractNumId w:val="2"/>
  </w:num>
  <w:num w:numId="8" w16cid:durableId="497036242">
    <w:abstractNumId w:val="6"/>
  </w:num>
  <w:num w:numId="9" w16cid:durableId="8230064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1160"/>
    <w:rsid w:val="00026A06"/>
    <w:rsid w:val="001140B7"/>
    <w:rsid w:val="00254A15"/>
    <w:rsid w:val="002A6985"/>
    <w:rsid w:val="003D1BB5"/>
    <w:rsid w:val="004C0DB4"/>
    <w:rsid w:val="004E15C2"/>
    <w:rsid w:val="005251C4"/>
    <w:rsid w:val="005821AE"/>
    <w:rsid w:val="005A6494"/>
    <w:rsid w:val="00630CA9"/>
    <w:rsid w:val="006473FA"/>
    <w:rsid w:val="0068743E"/>
    <w:rsid w:val="006C7706"/>
    <w:rsid w:val="007A7C15"/>
    <w:rsid w:val="00817F58"/>
    <w:rsid w:val="00A21160"/>
    <w:rsid w:val="00B05A23"/>
    <w:rsid w:val="00B25F46"/>
    <w:rsid w:val="00B26D35"/>
    <w:rsid w:val="00BC2E0C"/>
    <w:rsid w:val="00BE0028"/>
    <w:rsid w:val="00D14A11"/>
    <w:rsid w:val="00D53E1E"/>
    <w:rsid w:val="00D84FF2"/>
    <w:rsid w:val="00E31B94"/>
    <w:rsid w:val="00FC20C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5535F"/>
  <w15:docId w15:val="{367C651F-F018-4F44-BBDD-BAFF8E2D1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 w:eastAsia="uk-U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paragraph" w:customStyle="1" w:styleId="Standard">
    <w:name w:val="Standard"/>
    <w:uiPriority w:val="99"/>
    <w:qFormat/>
    <w:rsid w:val="001756D2"/>
    <w:pPr>
      <w:widowControl w:val="0"/>
      <w:suppressAutoHyphens/>
      <w:spacing w:after="0" w:line="240" w:lineRule="auto"/>
      <w:textAlignment w:val="baseline"/>
    </w:pPr>
    <w:rPr>
      <w:rFonts w:ascii="Times New Roman" w:eastAsia="Lucida Sans Unicode" w:hAnsi="Times New Roman" w:cs="Mangal"/>
      <w:kern w:val="2"/>
      <w:sz w:val="24"/>
      <w:szCs w:val="24"/>
      <w:lang w:eastAsia="zh-CN" w:bidi="hi-IN"/>
    </w:rPr>
  </w:style>
  <w:style w:type="character" w:customStyle="1" w:styleId="10">
    <w:name w:val="Заголовок 1 Знак"/>
    <w:basedOn w:val="a0"/>
    <w:uiPriority w:val="9"/>
    <w:rsid w:val="001756D2"/>
    <w:rPr>
      <w:b/>
      <w:sz w:val="48"/>
      <w:szCs w:val="48"/>
    </w:rPr>
  </w:style>
  <w:style w:type="character" w:customStyle="1" w:styleId="20">
    <w:name w:val="Заголовок 2 Знак"/>
    <w:basedOn w:val="a0"/>
    <w:uiPriority w:val="9"/>
    <w:semiHidden/>
    <w:rsid w:val="001756D2"/>
    <w:rPr>
      <w:b/>
      <w:sz w:val="36"/>
      <w:szCs w:val="36"/>
    </w:rPr>
  </w:style>
  <w:style w:type="character" w:customStyle="1" w:styleId="30">
    <w:name w:val="Заголовок 3 Знак"/>
    <w:basedOn w:val="a0"/>
    <w:uiPriority w:val="9"/>
    <w:semiHidden/>
    <w:rsid w:val="001756D2"/>
    <w:rPr>
      <w:b/>
      <w:sz w:val="28"/>
      <w:szCs w:val="28"/>
    </w:rPr>
  </w:style>
  <w:style w:type="character" w:customStyle="1" w:styleId="40">
    <w:name w:val="Заголовок 4 Знак"/>
    <w:basedOn w:val="a0"/>
    <w:uiPriority w:val="9"/>
    <w:semiHidden/>
    <w:rsid w:val="001756D2"/>
    <w:rPr>
      <w:b/>
      <w:sz w:val="24"/>
      <w:szCs w:val="24"/>
    </w:rPr>
  </w:style>
  <w:style w:type="character" w:customStyle="1" w:styleId="50">
    <w:name w:val="Заголовок 5 Знак"/>
    <w:basedOn w:val="a0"/>
    <w:uiPriority w:val="9"/>
    <w:semiHidden/>
    <w:rsid w:val="001756D2"/>
    <w:rPr>
      <w:b/>
    </w:rPr>
  </w:style>
  <w:style w:type="character" w:customStyle="1" w:styleId="60">
    <w:name w:val="Заголовок 6 Знак"/>
    <w:basedOn w:val="a0"/>
    <w:uiPriority w:val="9"/>
    <w:semiHidden/>
    <w:rsid w:val="001756D2"/>
    <w:rPr>
      <w:b/>
      <w:sz w:val="20"/>
      <w:szCs w:val="20"/>
    </w:rPr>
  </w:style>
  <w:style w:type="character" w:customStyle="1" w:styleId="a4">
    <w:name w:val="Название Знак"/>
    <w:basedOn w:val="a0"/>
    <w:uiPriority w:val="10"/>
    <w:rsid w:val="001756D2"/>
    <w:rPr>
      <w:b/>
      <w:sz w:val="72"/>
      <w:szCs w:val="72"/>
    </w:rPr>
  </w:style>
  <w:style w:type="character" w:styleId="a5">
    <w:name w:val="Strong"/>
    <w:uiPriority w:val="22"/>
    <w:qFormat/>
    <w:rsid w:val="001756D2"/>
    <w:rPr>
      <w:b/>
      <w:bCs/>
    </w:rPr>
  </w:style>
  <w:style w:type="paragraph" w:styleId="a6">
    <w:name w:val="Normal (Web)"/>
    <w:aliases w:val="Обычный (веб) Знак,Обычный (Web),Знак17,Знак18 Знак,Знак17 Знак1,Обычный (Web) Знак Знак Знак,Обычный (Web) Знак Знак Знак Знак Знак Знак,Обычный (Web) Знак Знак Знак Знак,Знак2,Обычный (веб) Знак Знак1,Обычный (веб) Знак Знак Знак"/>
    <w:link w:val="a7"/>
    <w:qFormat/>
    <w:rsid w:val="001756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7">
    <w:name w:val="Обычный (Интернет) Знак"/>
    <w:aliases w:val="Обычный (веб) Знак Знак,Обычный (Web) Знак,Знак17 Знак,Знак18 Знак Знак,Знак17 Знак1 Знак,Обычный (Web) Знак Знак Знак Знак1,Обычный (Web) Знак Знак Знак Знак Знак Знак Знак,Обычный (Web) Знак Знак Знак Знак Знак,Знак2 Знак"/>
    <w:link w:val="a6"/>
    <w:locked/>
    <w:rsid w:val="001756D2"/>
    <w:rPr>
      <w:rFonts w:ascii="Times New Roman" w:eastAsia="Times New Roman" w:hAnsi="Times New Roman" w:cs="Times New Roman"/>
      <w:sz w:val="24"/>
      <w:szCs w:val="24"/>
      <w:lang w:eastAsia="uk-UA"/>
    </w:rPr>
  </w:style>
  <w:style w:type="paragraph" w:styleId="a8">
    <w:name w:val="No Spacing"/>
    <w:link w:val="a9"/>
    <w:uiPriority w:val="1"/>
    <w:qFormat/>
    <w:rsid w:val="001756D2"/>
    <w:pPr>
      <w:suppressAutoHyphens/>
      <w:spacing w:after="0" w:line="240" w:lineRule="auto"/>
    </w:pPr>
    <w:rPr>
      <w:rFonts w:eastAsia="Times New Roman" w:cs="Times New Roman"/>
      <w:lang w:eastAsia="ar-SA"/>
    </w:rPr>
  </w:style>
  <w:style w:type="character" w:customStyle="1" w:styleId="a9">
    <w:name w:val="Без интервала Знак"/>
    <w:link w:val="a8"/>
    <w:uiPriority w:val="1"/>
    <w:qFormat/>
    <w:locked/>
    <w:rsid w:val="001756D2"/>
    <w:rPr>
      <w:rFonts w:eastAsia="Times New Roman" w:cs="Times New Roman"/>
      <w:lang w:eastAsia="ar-SA"/>
    </w:rPr>
  </w:style>
  <w:style w:type="paragraph" w:styleId="aa">
    <w:name w:val="List Paragraph"/>
    <w:aliases w:val="Numbered List,Список уровня 2,Elenco Normale,название табл/рис,Chapter10"/>
    <w:link w:val="ab"/>
    <w:uiPriority w:val="34"/>
    <w:qFormat/>
    <w:rsid w:val="001756D2"/>
    <w:pPr>
      <w:ind w:left="720"/>
      <w:contextualSpacing/>
    </w:pPr>
  </w:style>
  <w:style w:type="character" w:customStyle="1" w:styleId="ab">
    <w:name w:val="Абзац списка Знак"/>
    <w:aliases w:val="Numbered List Знак,Список уровня 2 Знак,Elenco Normale Знак,название табл/рис Знак,Chapter10 Знак"/>
    <w:link w:val="aa"/>
    <w:uiPriority w:val="34"/>
    <w:locked/>
    <w:rsid w:val="001756D2"/>
  </w:style>
  <w:style w:type="table" w:customStyle="1" w:styleId="ac">
    <w:basedOn w:val="TableNormal0"/>
    <w:tblPr>
      <w:tblStyleRowBandSize w:val="1"/>
      <w:tblStyleColBandSize w:val="1"/>
      <w:tblCellMar>
        <w:top w:w="0" w:type="dxa"/>
        <w:left w:w="115" w:type="dxa"/>
        <w:bottom w:w="0" w:type="dxa"/>
        <w:right w:w="115" w:type="dxa"/>
      </w:tblCellMar>
    </w:tblPr>
  </w:style>
  <w:style w:type="paragraph" w:styleId="ad">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e">
    <w:basedOn w:val="TableNormal0"/>
    <w:tblPr>
      <w:tblStyleRowBandSize w:val="1"/>
      <w:tblStyleColBandSize w:val="1"/>
    </w:tblPr>
  </w:style>
  <w:style w:type="table" w:styleId="af">
    <w:name w:val="Table Grid"/>
    <w:basedOn w:val="a1"/>
    <w:uiPriority w:val="39"/>
    <w:rsid w:val="005A6494"/>
    <w:pPr>
      <w:spacing w:after="0" w:line="240" w:lineRule="auto"/>
    </w:pPr>
    <w:rPr>
      <w:lang w:val="uk-UA"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chor">
    <w:name w:val="anchor"/>
    <w:basedOn w:val="a"/>
    <w:rsid w:val="00817F58"/>
    <w:pPr>
      <w:spacing w:before="100" w:beforeAutospacing="1" w:after="100" w:afterAutospacing="1" w:line="240" w:lineRule="auto"/>
    </w:pPr>
    <w:rPr>
      <w:rFonts w:ascii="Times New Roman" w:eastAsia="Times New Roman" w:hAnsi="Times New Roman"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99744">
      <w:bodyDiv w:val="1"/>
      <w:marLeft w:val="0"/>
      <w:marRight w:val="0"/>
      <w:marTop w:val="0"/>
      <w:marBottom w:val="0"/>
      <w:divBdr>
        <w:top w:val="none" w:sz="0" w:space="0" w:color="auto"/>
        <w:left w:val="none" w:sz="0" w:space="0" w:color="auto"/>
        <w:bottom w:val="none" w:sz="0" w:space="0" w:color="auto"/>
        <w:right w:val="none" w:sz="0" w:space="0" w:color="auto"/>
      </w:divBdr>
      <w:divsChild>
        <w:div w:id="1098062263">
          <w:marLeft w:val="0"/>
          <w:marRight w:val="0"/>
          <w:marTop w:val="180"/>
          <w:marBottom w:val="240"/>
          <w:divBdr>
            <w:top w:val="none" w:sz="0" w:space="0" w:color="auto"/>
            <w:left w:val="none" w:sz="0" w:space="0" w:color="auto"/>
            <w:bottom w:val="none" w:sz="0" w:space="0" w:color="auto"/>
            <w:right w:val="none" w:sz="0" w:space="0" w:color="auto"/>
          </w:divBdr>
        </w:div>
        <w:div w:id="599533807">
          <w:marLeft w:val="0"/>
          <w:marRight w:val="0"/>
          <w:marTop w:val="180"/>
          <w:marBottom w:val="240"/>
          <w:divBdr>
            <w:top w:val="none" w:sz="0" w:space="0" w:color="auto"/>
            <w:left w:val="none" w:sz="0" w:space="0" w:color="auto"/>
            <w:bottom w:val="none" w:sz="0" w:space="0" w:color="auto"/>
            <w:right w:val="none" w:sz="0" w:space="0" w:color="auto"/>
          </w:divBdr>
        </w:div>
        <w:div w:id="347098254">
          <w:marLeft w:val="0"/>
          <w:marRight w:val="0"/>
          <w:marTop w:val="180"/>
          <w:marBottom w:val="240"/>
          <w:divBdr>
            <w:top w:val="none" w:sz="0" w:space="0" w:color="auto"/>
            <w:left w:val="none" w:sz="0" w:space="0" w:color="auto"/>
            <w:bottom w:val="none" w:sz="0" w:space="0" w:color="auto"/>
            <w:right w:val="none" w:sz="0" w:space="0" w:color="auto"/>
          </w:divBdr>
        </w:div>
      </w:divsChild>
    </w:div>
    <w:div w:id="86973743">
      <w:bodyDiv w:val="1"/>
      <w:marLeft w:val="0"/>
      <w:marRight w:val="0"/>
      <w:marTop w:val="0"/>
      <w:marBottom w:val="0"/>
      <w:divBdr>
        <w:top w:val="none" w:sz="0" w:space="0" w:color="auto"/>
        <w:left w:val="none" w:sz="0" w:space="0" w:color="auto"/>
        <w:bottom w:val="none" w:sz="0" w:space="0" w:color="auto"/>
        <w:right w:val="none" w:sz="0" w:space="0" w:color="auto"/>
      </w:divBdr>
    </w:div>
    <w:div w:id="274021492">
      <w:bodyDiv w:val="1"/>
      <w:marLeft w:val="0"/>
      <w:marRight w:val="0"/>
      <w:marTop w:val="0"/>
      <w:marBottom w:val="0"/>
      <w:divBdr>
        <w:top w:val="none" w:sz="0" w:space="0" w:color="auto"/>
        <w:left w:val="none" w:sz="0" w:space="0" w:color="auto"/>
        <w:bottom w:val="none" w:sz="0" w:space="0" w:color="auto"/>
        <w:right w:val="none" w:sz="0" w:space="0" w:color="auto"/>
      </w:divBdr>
      <w:divsChild>
        <w:div w:id="1440835434">
          <w:marLeft w:val="0"/>
          <w:marRight w:val="0"/>
          <w:marTop w:val="360"/>
          <w:marBottom w:val="180"/>
          <w:divBdr>
            <w:top w:val="none" w:sz="0" w:space="0" w:color="auto"/>
            <w:left w:val="none" w:sz="0" w:space="0" w:color="auto"/>
            <w:bottom w:val="none" w:sz="0" w:space="0" w:color="auto"/>
            <w:right w:val="none" w:sz="0" w:space="0" w:color="auto"/>
          </w:divBdr>
        </w:div>
        <w:div w:id="2060930280">
          <w:marLeft w:val="0"/>
          <w:marRight w:val="0"/>
          <w:marTop w:val="180"/>
          <w:marBottom w:val="240"/>
          <w:divBdr>
            <w:top w:val="none" w:sz="0" w:space="0" w:color="auto"/>
            <w:left w:val="none" w:sz="0" w:space="0" w:color="auto"/>
            <w:bottom w:val="none" w:sz="0" w:space="0" w:color="auto"/>
            <w:right w:val="none" w:sz="0" w:space="0" w:color="auto"/>
          </w:divBdr>
        </w:div>
        <w:div w:id="1934892731">
          <w:marLeft w:val="0"/>
          <w:marRight w:val="0"/>
          <w:marTop w:val="360"/>
          <w:marBottom w:val="180"/>
          <w:divBdr>
            <w:top w:val="none" w:sz="0" w:space="0" w:color="auto"/>
            <w:left w:val="none" w:sz="0" w:space="0" w:color="auto"/>
            <w:bottom w:val="none" w:sz="0" w:space="0" w:color="auto"/>
            <w:right w:val="none" w:sz="0" w:space="0" w:color="auto"/>
          </w:divBdr>
        </w:div>
        <w:div w:id="2078160278">
          <w:marLeft w:val="0"/>
          <w:marRight w:val="0"/>
          <w:marTop w:val="180"/>
          <w:marBottom w:val="240"/>
          <w:divBdr>
            <w:top w:val="none" w:sz="0" w:space="0" w:color="auto"/>
            <w:left w:val="none" w:sz="0" w:space="0" w:color="auto"/>
            <w:bottom w:val="none" w:sz="0" w:space="0" w:color="auto"/>
            <w:right w:val="none" w:sz="0" w:space="0" w:color="auto"/>
          </w:divBdr>
        </w:div>
        <w:div w:id="1481532667">
          <w:marLeft w:val="0"/>
          <w:marRight w:val="0"/>
          <w:marTop w:val="180"/>
          <w:marBottom w:val="240"/>
          <w:divBdr>
            <w:top w:val="none" w:sz="0" w:space="0" w:color="auto"/>
            <w:left w:val="none" w:sz="0" w:space="0" w:color="auto"/>
            <w:bottom w:val="none" w:sz="0" w:space="0" w:color="auto"/>
            <w:right w:val="none" w:sz="0" w:space="0" w:color="auto"/>
          </w:divBdr>
        </w:div>
        <w:div w:id="1436906491">
          <w:marLeft w:val="0"/>
          <w:marRight w:val="0"/>
          <w:marTop w:val="180"/>
          <w:marBottom w:val="240"/>
          <w:divBdr>
            <w:top w:val="none" w:sz="0" w:space="0" w:color="auto"/>
            <w:left w:val="none" w:sz="0" w:space="0" w:color="auto"/>
            <w:bottom w:val="none" w:sz="0" w:space="0" w:color="auto"/>
            <w:right w:val="none" w:sz="0" w:space="0" w:color="auto"/>
          </w:divBdr>
        </w:div>
        <w:div w:id="361593739">
          <w:marLeft w:val="0"/>
          <w:marRight w:val="0"/>
          <w:marTop w:val="180"/>
          <w:marBottom w:val="240"/>
          <w:divBdr>
            <w:top w:val="none" w:sz="0" w:space="0" w:color="auto"/>
            <w:left w:val="none" w:sz="0" w:space="0" w:color="auto"/>
            <w:bottom w:val="none" w:sz="0" w:space="0" w:color="auto"/>
            <w:right w:val="none" w:sz="0" w:space="0" w:color="auto"/>
          </w:divBdr>
        </w:div>
      </w:divsChild>
    </w:div>
    <w:div w:id="388070457">
      <w:bodyDiv w:val="1"/>
      <w:marLeft w:val="0"/>
      <w:marRight w:val="0"/>
      <w:marTop w:val="0"/>
      <w:marBottom w:val="0"/>
      <w:divBdr>
        <w:top w:val="none" w:sz="0" w:space="0" w:color="auto"/>
        <w:left w:val="none" w:sz="0" w:space="0" w:color="auto"/>
        <w:bottom w:val="none" w:sz="0" w:space="0" w:color="auto"/>
        <w:right w:val="none" w:sz="0" w:space="0" w:color="auto"/>
      </w:divBdr>
      <w:divsChild>
        <w:div w:id="1626426320">
          <w:marLeft w:val="0"/>
          <w:marRight w:val="0"/>
          <w:marTop w:val="180"/>
          <w:marBottom w:val="240"/>
          <w:divBdr>
            <w:top w:val="none" w:sz="0" w:space="0" w:color="auto"/>
            <w:left w:val="none" w:sz="0" w:space="0" w:color="auto"/>
            <w:bottom w:val="none" w:sz="0" w:space="0" w:color="auto"/>
            <w:right w:val="none" w:sz="0" w:space="0" w:color="auto"/>
          </w:divBdr>
        </w:div>
      </w:divsChild>
    </w:div>
    <w:div w:id="587160606">
      <w:bodyDiv w:val="1"/>
      <w:marLeft w:val="0"/>
      <w:marRight w:val="0"/>
      <w:marTop w:val="0"/>
      <w:marBottom w:val="0"/>
      <w:divBdr>
        <w:top w:val="none" w:sz="0" w:space="0" w:color="auto"/>
        <w:left w:val="none" w:sz="0" w:space="0" w:color="auto"/>
        <w:bottom w:val="none" w:sz="0" w:space="0" w:color="auto"/>
        <w:right w:val="none" w:sz="0" w:space="0" w:color="auto"/>
      </w:divBdr>
      <w:divsChild>
        <w:div w:id="1846356134">
          <w:marLeft w:val="0"/>
          <w:marRight w:val="0"/>
          <w:marTop w:val="360"/>
          <w:marBottom w:val="180"/>
          <w:divBdr>
            <w:top w:val="none" w:sz="0" w:space="0" w:color="auto"/>
            <w:left w:val="none" w:sz="0" w:space="0" w:color="auto"/>
            <w:bottom w:val="none" w:sz="0" w:space="0" w:color="auto"/>
            <w:right w:val="none" w:sz="0" w:space="0" w:color="auto"/>
          </w:divBdr>
        </w:div>
        <w:div w:id="1830369758">
          <w:marLeft w:val="0"/>
          <w:marRight w:val="0"/>
          <w:marTop w:val="180"/>
          <w:marBottom w:val="240"/>
          <w:divBdr>
            <w:top w:val="none" w:sz="0" w:space="0" w:color="auto"/>
            <w:left w:val="none" w:sz="0" w:space="0" w:color="auto"/>
            <w:bottom w:val="none" w:sz="0" w:space="0" w:color="auto"/>
            <w:right w:val="none" w:sz="0" w:space="0" w:color="auto"/>
          </w:divBdr>
        </w:div>
        <w:div w:id="123164324">
          <w:marLeft w:val="0"/>
          <w:marRight w:val="0"/>
          <w:marTop w:val="360"/>
          <w:marBottom w:val="180"/>
          <w:divBdr>
            <w:top w:val="none" w:sz="0" w:space="0" w:color="auto"/>
            <w:left w:val="none" w:sz="0" w:space="0" w:color="auto"/>
            <w:bottom w:val="none" w:sz="0" w:space="0" w:color="auto"/>
            <w:right w:val="none" w:sz="0" w:space="0" w:color="auto"/>
          </w:divBdr>
        </w:div>
        <w:div w:id="1669865989">
          <w:marLeft w:val="0"/>
          <w:marRight w:val="0"/>
          <w:marTop w:val="180"/>
          <w:marBottom w:val="240"/>
          <w:divBdr>
            <w:top w:val="none" w:sz="0" w:space="0" w:color="auto"/>
            <w:left w:val="none" w:sz="0" w:space="0" w:color="auto"/>
            <w:bottom w:val="none" w:sz="0" w:space="0" w:color="auto"/>
            <w:right w:val="none" w:sz="0" w:space="0" w:color="auto"/>
          </w:divBdr>
        </w:div>
        <w:div w:id="958414702">
          <w:marLeft w:val="0"/>
          <w:marRight w:val="0"/>
          <w:marTop w:val="180"/>
          <w:marBottom w:val="240"/>
          <w:divBdr>
            <w:top w:val="none" w:sz="0" w:space="0" w:color="auto"/>
            <w:left w:val="none" w:sz="0" w:space="0" w:color="auto"/>
            <w:bottom w:val="none" w:sz="0" w:space="0" w:color="auto"/>
            <w:right w:val="none" w:sz="0" w:space="0" w:color="auto"/>
          </w:divBdr>
        </w:div>
        <w:div w:id="1850412310">
          <w:marLeft w:val="0"/>
          <w:marRight w:val="0"/>
          <w:marTop w:val="180"/>
          <w:marBottom w:val="240"/>
          <w:divBdr>
            <w:top w:val="none" w:sz="0" w:space="0" w:color="auto"/>
            <w:left w:val="none" w:sz="0" w:space="0" w:color="auto"/>
            <w:bottom w:val="none" w:sz="0" w:space="0" w:color="auto"/>
            <w:right w:val="none" w:sz="0" w:space="0" w:color="auto"/>
          </w:divBdr>
        </w:div>
        <w:div w:id="2323122">
          <w:marLeft w:val="0"/>
          <w:marRight w:val="0"/>
          <w:marTop w:val="180"/>
          <w:marBottom w:val="240"/>
          <w:divBdr>
            <w:top w:val="none" w:sz="0" w:space="0" w:color="auto"/>
            <w:left w:val="none" w:sz="0" w:space="0" w:color="auto"/>
            <w:bottom w:val="none" w:sz="0" w:space="0" w:color="auto"/>
            <w:right w:val="none" w:sz="0" w:space="0" w:color="auto"/>
          </w:divBdr>
        </w:div>
      </w:divsChild>
    </w:div>
    <w:div w:id="1152453734">
      <w:bodyDiv w:val="1"/>
      <w:marLeft w:val="0"/>
      <w:marRight w:val="0"/>
      <w:marTop w:val="0"/>
      <w:marBottom w:val="0"/>
      <w:divBdr>
        <w:top w:val="none" w:sz="0" w:space="0" w:color="auto"/>
        <w:left w:val="none" w:sz="0" w:space="0" w:color="auto"/>
        <w:bottom w:val="none" w:sz="0" w:space="0" w:color="auto"/>
        <w:right w:val="none" w:sz="0" w:space="0" w:color="auto"/>
      </w:divBdr>
      <w:divsChild>
        <w:div w:id="1129275064">
          <w:marLeft w:val="0"/>
          <w:marRight w:val="0"/>
          <w:marTop w:val="180"/>
          <w:marBottom w:val="240"/>
          <w:divBdr>
            <w:top w:val="none" w:sz="0" w:space="0" w:color="auto"/>
            <w:left w:val="none" w:sz="0" w:space="0" w:color="auto"/>
            <w:bottom w:val="none" w:sz="0" w:space="0" w:color="auto"/>
            <w:right w:val="none" w:sz="0" w:space="0" w:color="auto"/>
          </w:divBdr>
        </w:div>
        <w:div w:id="1608152924">
          <w:marLeft w:val="0"/>
          <w:marRight w:val="0"/>
          <w:marTop w:val="360"/>
          <w:marBottom w:val="180"/>
          <w:divBdr>
            <w:top w:val="none" w:sz="0" w:space="0" w:color="auto"/>
            <w:left w:val="none" w:sz="0" w:space="0" w:color="auto"/>
            <w:bottom w:val="none" w:sz="0" w:space="0" w:color="auto"/>
            <w:right w:val="none" w:sz="0" w:space="0" w:color="auto"/>
          </w:divBdr>
        </w:div>
      </w:divsChild>
    </w:div>
    <w:div w:id="1209804954">
      <w:bodyDiv w:val="1"/>
      <w:marLeft w:val="0"/>
      <w:marRight w:val="0"/>
      <w:marTop w:val="0"/>
      <w:marBottom w:val="0"/>
      <w:divBdr>
        <w:top w:val="none" w:sz="0" w:space="0" w:color="auto"/>
        <w:left w:val="none" w:sz="0" w:space="0" w:color="auto"/>
        <w:bottom w:val="none" w:sz="0" w:space="0" w:color="auto"/>
        <w:right w:val="none" w:sz="0" w:space="0" w:color="auto"/>
      </w:divBdr>
      <w:divsChild>
        <w:div w:id="2055421480">
          <w:marLeft w:val="0"/>
          <w:marRight w:val="0"/>
          <w:marTop w:val="180"/>
          <w:marBottom w:val="240"/>
          <w:divBdr>
            <w:top w:val="none" w:sz="0" w:space="0" w:color="auto"/>
            <w:left w:val="none" w:sz="0" w:space="0" w:color="auto"/>
            <w:bottom w:val="none" w:sz="0" w:space="0" w:color="auto"/>
            <w:right w:val="none" w:sz="0" w:space="0" w:color="auto"/>
          </w:divBdr>
        </w:div>
        <w:div w:id="610088813">
          <w:marLeft w:val="0"/>
          <w:marRight w:val="0"/>
          <w:marTop w:val="360"/>
          <w:marBottom w:val="180"/>
          <w:divBdr>
            <w:top w:val="none" w:sz="0" w:space="0" w:color="auto"/>
            <w:left w:val="none" w:sz="0" w:space="0" w:color="auto"/>
            <w:bottom w:val="none" w:sz="0" w:space="0" w:color="auto"/>
            <w:right w:val="none" w:sz="0" w:space="0" w:color="auto"/>
          </w:divBdr>
        </w:div>
        <w:div w:id="1332176394">
          <w:marLeft w:val="0"/>
          <w:marRight w:val="0"/>
          <w:marTop w:val="360"/>
          <w:marBottom w:val="180"/>
          <w:divBdr>
            <w:top w:val="none" w:sz="0" w:space="0" w:color="auto"/>
            <w:left w:val="none" w:sz="0" w:space="0" w:color="auto"/>
            <w:bottom w:val="none" w:sz="0" w:space="0" w:color="auto"/>
            <w:right w:val="none" w:sz="0" w:space="0" w:color="auto"/>
          </w:divBdr>
        </w:div>
      </w:divsChild>
    </w:div>
    <w:div w:id="1266421487">
      <w:bodyDiv w:val="1"/>
      <w:marLeft w:val="0"/>
      <w:marRight w:val="0"/>
      <w:marTop w:val="0"/>
      <w:marBottom w:val="0"/>
      <w:divBdr>
        <w:top w:val="none" w:sz="0" w:space="0" w:color="auto"/>
        <w:left w:val="none" w:sz="0" w:space="0" w:color="auto"/>
        <w:bottom w:val="none" w:sz="0" w:space="0" w:color="auto"/>
        <w:right w:val="none" w:sz="0" w:space="0" w:color="auto"/>
      </w:divBdr>
      <w:divsChild>
        <w:div w:id="1117405090">
          <w:marLeft w:val="0"/>
          <w:marRight w:val="0"/>
          <w:marTop w:val="360"/>
          <w:marBottom w:val="180"/>
          <w:divBdr>
            <w:top w:val="none" w:sz="0" w:space="0" w:color="auto"/>
            <w:left w:val="none" w:sz="0" w:space="0" w:color="auto"/>
            <w:bottom w:val="none" w:sz="0" w:space="0" w:color="auto"/>
            <w:right w:val="none" w:sz="0" w:space="0" w:color="auto"/>
          </w:divBdr>
        </w:div>
        <w:div w:id="1252859166">
          <w:marLeft w:val="0"/>
          <w:marRight w:val="0"/>
          <w:marTop w:val="180"/>
          <w:marBottom w:val="240"/>
          <w:divBdr>
            <w:top w:val="none" w:sz="0" w:space="0" w:color="auto"/>
            <w:left w:val="none" w:sz="0" w:space="0" w:color="auto"/>
            <w:bottom w:val="none" w:sz="0" w:space="0" w:color="auto"/>
            <w:right w:val="none" w:sz="0" w:space="0" w:color="auto"/>
          </w:divBdr>
        </w:div>
        <w:div w:id="288635563">
          <w:marLeft w:val="0"/>
          <w:marRight w:val="0"/>
          <w:marTop w:val="360"/>
          <w:marBottom w:val="180"/>
          <w:divBdr>
            <w:top w:val="none" w:sz="0" w:space="0" w:color="auto"/>
            <w:left w:val="none" w:sz="0" w:space="0" w:color="auto"/>
            <w:bottom w:val="none" w:sz="0" w:space="0" w:color="auto"/>
            <w:right w:val="none" w:sz="0" w:space="0" w:color="auto"/>
          </w:divBdr>
        </w:div>
        <w:div w:id="1309046517">
          <w:marLeft w:val="0"/>
          <w:marRight w:val="0"/>
          <w:marTop w:val="180"/>
          <w:marBottom w:val="240"/>
          <w:divBdr>
            <w:top w:val="none" w:sz="0" w:space="0" w:color="auto"/>
            <w:left w:val="none" w:sz="0" w:space="0" w:color="auto"/>
            <w:bottom w:val="none" w:sz="0" w:space="0" w:color="auto"/>
            <w:right w:val="none" w:sz="0" w:space="0" w:color="auto"/>
          </w:divBdr>
        </w:div>
        <w:div w:id="1236359228">
          <w:marLeft w:val="0"/>
          <w:marRight w:val="0"/>
          <w:marTop w:val="180"/>
          <w:marBottom w:val="240"/>
          <w:divBdr>
            <w:top w:val="none" w:sz="0" w:space="0" w:color="auto"/>
            <w:left w:val="none" w:sz="0" w:space="0" w:color="auto"/>
            <w:bottom w:val="none" w:sz="0" w:space="0" w:color="auto"/>
            <w:right w:val="none" w:sz="0" w:space="0" w:color="auto"/>
          </w:divBdr>
        </w:div>
        <w:div w:id="998384253">
          <w:marLeft w:val="0"/>
          <w:marRight w:val="0"/>
          <w:marTop w:val="180"/>
          <w:marBottom w:val="240"/>
          <w:divBdr>
            <w:top w:val="none" w:sz="0" w:space="0" w:color="auto"/>
            <w:left w:val="none" w:sz="0" w:space="0" w:color="auto"/>
            <w:bottom w:val="none" w:sz="0" w:space="0" w:color="auto"/>
            <w:right w:val="none" w:sz="0" w:space="0" w:color="auto"/>
          </w:divBdr>
        </w:div>
        <w:div w:id="756906118">
          <w:marLeft w:val="0"/>
          <w:marRight w:val="0"/>
          <w:marTop w:val="180"/>
          <w:marBottom w:val="240"/>
          <w:divBdr>
            <w:top w:val="none" w:sz="0" w:space="0" w:color="auto"/>
            <w:left w:val="none" w:sz="0" w:space="0" w:color="auto"/>
            <w:bottom w:val="none" w:sz="0" w:space="0" w:color="auto"/>
            <w:right w:val="none" w:sz="0" w:space="0" w:color="auto"/>
          </w:divBdr>
        </w:div>
      </w:divsChild>
    </w:div>
    <w:div w:id="1365403898">
      <w:bodyDiv w:val="1"/>
      <w:marLeft w:val="0"/>
      <w:marRight w:val="0"/>
      <w:marTop w:val="0"/>
      <w:marBottom w:val="0"/>
      <w:divBdr>
        <w:top w:val="none" w:sz="0" w:space="0" w:color="auto"/>
        <w:left w:val="none" w:sz="0" w:space="0" w:color="auto"/>
        <w:bottom w:val="none" w:sz="0" w:space="0" w:color="auto"/>
        <w:right w:val="none" w:sz="0" w:space="0" w:color="auto"/>
      </w:divBdr>
      <w:divsChild>
        <w:div w:id="596408436">
          <w:marLeft w:val="0"/>
          <w:marRight w:val="0"/>
          <w:marTop w:val="180"/>
          <w:marBottom w:val="240"/>
          <w:divBdr>
            <w:top w:val="none" w:sz="0" w:space="0" w:color="auto"/>
            <w:left w:val="none" w:sz="0" w:space="0" w:color="auto"/>
            <w:bottom w:val="none" w:sz="0" w:space="0" w:color="auto"/>
            <w:right w:val="none" w:sz="0" w:space="0" w:color="auto"/>
          </w:divBdr>
        </w:div>
        <w:div w:id="716197695">
          <w:marLeft w:val="0"/>
          <w:marRight w:val="0"/>
          <w:marTop w:val="360"/>
          <w:marBottom w:val="180"/>
          <w:divBdr>
            <w:top w:val="none" w:sz="0" w:space="0" w:color="auto"/>
            <w:left w:val="none" w:sz="0" w:space="0" w:color="auto"/>
            <w:bottom w:val="none" w:sz="0" w:space="0" w:color="auto"/>
            <w:right w:val="none" w:sz="0" w:space="0" w:color="auto"/>
          </w:divBdr>
        </w:div>
      </w:divsChild>
    </w:div>
    <w:div w:id="1417946687">
      <w:bodyDiv w:val="1"/>
      <w:marLeft w:val="0"/>
      <w:marRight w:val="0"/>
      <w:marTop w:val="0"/>
      <w:marBottom w:val="0"/>
      <w:divBdr>
        <w:top w:val="none" w:sz="0" w:space="0" w:color="auto"/>
        <w:left w:val="none" w:sz="0" w:space="0" w:color="auto"/>
        <w:bottom w:val="none" w:sz="0" w:space="0" w:color="auto"/>
        <w:right w:val="none" w:sz="0" w:space="0" w:color="auto"/>
      </w:divBdr>
    </w:div>
    <w:div w:id="1522427945">
      <w:bodyDiv w:val="1"/>
      <w:marLeft w:val="0"/>
      <w:marRight w:val="0"/>
      <w:marTop w:val="0"/>
      <w:marBottom w:val="0"/>
      <w:divBdr>
        <w:top w:val="none" w:sz="0" w:space="0" w:color="auto"/>
        <w:left w:val="none" w:sz="0" w:space="0" w:color="auto"/>
        <w:bottom w:val="none" w:sz="0" w:space="0" w:color="auto"/>
        <w:right w:val="none" w:sz="0" w:space="0" w:color="auto"/>
      </w:divBdr>
    </w:div>
    <w:div w:id="1535649886">
      <w:bodyDiv w:val="1"/>
      <w:marLeft w:val="0"/>
      <w:marRight w:val="0"/>
      <w:marTop w:val="0"/>
      <w:marBottom w:val="0"/>
      <w:divBdr>
        <w:top w:val="none" w:sz="0" w:space="0" w:color="auto"/>
        <w:left w:val="none" w:sz="0" w:space="0" w:color="auto"/>
        <w:bottom w:val="none" w:sz="0" w:space="0" w:color="auto"/>
        <w:right w:val="none" w:sz="0" w:space="0" w:color="auto"/>
      </w:divBdr>
      <w:divsChild>
        <w:div w:id="1488016208">
          <w:marLeft w:val="0"/>
          <w:marRight w:val="0"/>
          <w:marTop w:val="180"/>
          <w:marBottom w:val="240"/>
          <w:divBdr>
            <w:top w:val="none" w:sz="0" w:space="0" w:color="auto"/>
            <w:left w:val="none" w:sz="0" w:space="0" w:color="auto"/>
            <w:bottom w:val="none" w:sz="0" w:space="0" w:color="auto"/>
            <w:right w:val="none" w:sz="0" w:space="0" w:color="auto"/>
          </w:divBdr>
        </w:div>
        <w:div w:id="1087577808">
          <w:marLeft w:val="0"/>
          <w:marRight w:val="0"/>
          <w:marTop w:val="360"/>
          <w:marBottom w:val="180"/>
          <w:divBdr>
            <w:top w:val="none" w:sz="0" w:space="0" w:color="auto"/>
            <w:left w:val="none" w:sz="0" w:space="0" w:color="auto"/>
            <w:bottom w:val="none" w:sz="0" w:space="0" w:color="auto"/>
            <w:right w:val="none" w:sz="0" w:space="0" w:color="auto"/>
          </w:divBdr>
        </w:div>
        <w:div w:id="491721710">
          <w:marLeft w:val="0"/>
          <w:marRight w:val="0"/>
          <w:marTop w:val="360"/>
          <w:marBottom w:val="180"/>
          <w:divBdr>
            <w:top w:val="none" w:sz="0" w:space="0" w:color="auto"/>
            <w:left w:val="none" w:sz="0" w:space="0" w:color="auto"/>
            <w:bottom w:val="none" w:sz="0" w:space="0" w:color="auto"/>
            <w:right w:val="none" w:sz="0" w:space="0" w:color="auto"/>
          </w:divBdr>
        </w:div>
      </w:divsChild>
    </w:div>
    <w:div w:id="1553466785">
      <w:bodyDiv w:val="1"/>
      <w:marLeft w:val="0"/>
      <w:marRight w:val="0"/>
      <w:marTop w:val="0"/>
      <w:marBottom w:val="0"/>
      <w:divBdr>
        <w:top w:val="none" w:sz="0" w:space="0" w:color="auto"/>
        <w:left w:val="none" w:sz="0" w:space="0" w:color="auto"/>
        <w:bottom w:val="none" w:sz="0" w:space="0" w:color="auto"/>
        <w:right w:val="none" w:sz="0" w:space="0" w:color="auto"/>
      </w:divBdr>
    </w:div>
    <w:div w:id="1736050579">
      <w:bodyDiv w:val="1"/>
      <w:marLeft w:val="0"/>
      <w:marRight w:val="0"/>
      <w:marTop w:val="0"/>
      <w:marBottom w:val="0"/>
      <w:divBdr>
        <w:top w:val="none" w:sz="0" w:space="0" w:color="auto"/>
        <w:left w:val="none" w:sz="0" w:space="0" w:color="auto"/>
        <w:bottom w:val="none" w:sz="0" w:space="0" w:color="auto"/>
        <w:right w:val="none" w:sz="0" w:space="0" w:color="auto"/>
      </w:divBdr>
      <w:divsChild>
        <w:div w:id="2135442633">
          <w:marLeft w:val="0"/>
          <w:marRight w:val="0"/>
          <w:marTop w:val="180"/>
          <w:marBottom w:val="240"/>
          <w:divBdr>
            <w:top w:val="none" w:sz="0" w:space="0" w:color="auto"/>
            <w:left w:val="none" w:sz="0" w:space="0" w:color="auto"/>
            <w:bottom w:val="none" w:sz="0" w:space="0" w:color="auto"/>
            <w:right w:val="none" w:sz="0" w:space="0" w:color="auto"/>
          </w:divBdr>
        </w:div>
        <w:div w:id="1948807556">
          <w:marLeft w:val="0"/>
          <w:marRight w:val="0"/>
          <w:marTop w:val="180"/>
          <w:marBottom w:val="240"/>
          <w:divBdr>
            <w:top w:val="none" w:sz="0" w:space="0" w:color="auto"/>
            <w:left w:val="none" w:sz="0" w:space="0" w:color="auto"/>
            <w:bottom w:val="none" w:sz="0" w:space="0" w:color="auto"/>
            <w:right w:val="none" w:sz="0" w:space="0" w:color="auto"/>
          </w:divBdr>
        </w:div>
        <w:div w:id="228078461">
          <w:marLeft w:val="0"/>
          <w:marRight w:val="0"/>
          <w:marTop w:val="180"/>
          <w:marBottom w:val="240"/>
          <w:divBdr>
            <w:top w:val="none" w:sz="0" w:space="0" w:color="auto"/>
            <w:left w:val="none" w:sz="0" w:space="0" w:color="auto"/>
            <w:bottom w:val="none" w:sz="0" w:space="0" w:color="auto"/>
            <w:right w:val="none" w:sz="0" w:space="0" w:color="auto"/>
          </w:divBdr>
        </w:div>
      </w:divsChild>
    </w:div>
    <w:div w:id="2019186886">
      <w:bodyDiv w:val="1"/>
      <w:marLeft w:val="0"/>
      <w:marRight w:val="0"/>
      <w:marTop w:val="0"/>
      <w:marBottom w:val="0"/>
      <w:divBdr>
        <w:top w:val="none" w:sz="0" w:space="0" w:color="auto"/>
        <w:left w:val="none" w:sz="0" w:space="0" w:color="auto"/>
        <w:bottom w:val="none" w:sz="0" w:space="0" w:color="auto"/>
        <w:right w:val="none" w:sz="0" w:space="0" w:color="auto"/>
      </w:divBdr>
      <w:divsChild>
        <w:div w:id="535628921">
          <w:marLeft w:val="0"/>
          <w:marRight w:val="0"/>
          <w:marTop w:val="180"/>
          <w:marBottom w:val="24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Bu9c8zTXjenum98KiqmWe8EZmg==">CgMxLjAyDmgucDQ5NXN5dzUzcjlwOAByITFZc2c3bUdUMkdpVGtOWTlnSWN4MDVBdVZGTHpDYkJzNQ==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3473</Words>
  <Characters>1980</Characters>
  <Application>Microsoft Office Word</Application>
  <DocSecurity>0</DocSecurity>
  <Lines>16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2026-09-18T11:45:00Z</cp:lastPrinted>
  <dcterms:created xsi:type="dcterms:W3CDTF">2026-09-18T11:46:00Z</dcterms:created>
  <dcterms:modified xsi:type="dcterms:W3CDTF">2026-10-10T12:31:00Z</dcterms:modified>
</cp:coreProperties>
</file>